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35" w:rsidRPr="00401035" w:rsidRDefault="00401035" w:rsidP="004010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A082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Всероссийская научно-практическая</w:t>
      </w:r>
      <w:r w:rsidR="002A082F" w:rsidRPr="002A082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онлайн-конференция</w:t>
      </w:r>
      <w:r w:rsidRPr="0040103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</w:p>
    <w:p w:rsidR="00401035" w:rsidRDefault="00401035" w:rsidP="004010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</w:pPr>
      <w:r w:rsidRPr="00401035"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  <w:t>«Мировая художественная культура: величие замысла»</w:t>
      </w:r>
    </w:p>
    <w:p w:rsidR="00401035" w:rsidRPr="002A082F" w:rsidRDefault="002A082F" w:rsidP="004010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A082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 100-летию со дня рождения Лии Михайловны Предтеченской (1922 - 1999)</w:t>
      </w:r>
    </w:p>
    <w:p w:rsidR="002A082F" w:rsidRDefault="002A082F" w:rsidP="004010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</w:pPr>
    </w:p>
    <w:p w:rsidR="002A082F" w:rsidRPr="00401035" w:rsidRDefault="002A082F" w:rsidP="002A08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40103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29 ноября 2022 г.</w:t>
      </w:r>
    </w:p>
    <w:p w:rsidR="00401035" w:rsidRDefault="00401035" w:rsidP="00401035">
      <w:pPr>
        <w:rPr>
          <w:rFonts w:ascii="Times New Roman" w:hAnsi="Times New Roman" w:cs="Times New Roman"/>
          <w:b/>
          <w:sz w:val="32"/>
          <w:szCs w:val="32"/>
        </w:rPr>
      </w:pPr>
    </w:p>
    <w:p w:rsidR="00401035" w:rsidRDefault="00401035" w:rsidP="00401035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участия в конференции необходимо пройти электронную регистрацию по ссылке  </w:t>
      </w:r>
    </w:p>
    <w:p w:rsidR="00401035" w:rsidRPr="007B0A54" w:rsidRDefault="00401035" w:rsidP="00401035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722CC">
          <w:rPr>
            <w:rStyle w:val="ac"/>
            <w:rFonts w:ascii="Times New Roman" w:hAnsi="Times New Roman" w:cs="Times New Roman"/>
            <w:sz w:val="24"/>
            <w:szCs w:val="24"/>
          </w:rPr>
          <w:t>https://uchitel.club/conferences/pedsovet-2022-mhk-conf-november/</w:t>
        </w:r>
      </w:hyperlink>
    </w:p>
    <w:p w:rsidR="002A082F" w:rsidRPr="00401035" w:rsidRDefault="002A082F" w:rsidP="002A082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91"/>
        <w:gridCol w:w="4166"/>
        <w:gridCol w:w="10489"/>
      </w:tblGrid>
      <w:tr w:rsidR="00392F3E" w:rsidTr="006921F1">
        <w:tc>
          <w:tcPr>
            <w:tcW w:w="15446" w:type="dxa"/>
            <w:gridSpan w:val="3"/>
          </w:tcPr>
          <w:p w:rsidR="008E5EA6" w:rsidRDefault="00392F3E" w:rsidP="006921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ПЛЕНАРНОЕ ЗАСЕДАНИЕ</w:t>
            </w:r>
          </w:p>
          <w:p w:rsidR="00392F3E" w:rsidRPr="008E5EA6" w:rsidRDefault="008E5EA6" w:rsidP="006921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E5E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14:00</w:t>
            </w:r>
            <w:r w:rsidR="008B4D7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392F3E" w:rsidRPr="008E5E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92F3E" w:rsidRDefault="008E5EA6" w:rsidP="00C92A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14:00-14:05 </w:t>
            </w:r>
            <w:r w:rsidR="00BB2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B2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 конференции. Приветственное слово</w:t>
            </w:r>
          </w:p>
          <w:p w:rsidR="00392F3E" w:rsidRPr="00711696" w:rsidRDefault="00392F3E" w:rsidP="00711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Модератор.</w:t>
            </w:r>
            <w:r w:rsidRPr="00F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Кочерова Елена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</w:t>
            </w:r>
            <w:r w:rsidRPr="00EB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редакцией эстетиче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образования и воспитания </w:t>
            </w:r>
            <w:r w:rsidRPr="00EB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гармоничного развития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педагогических технологий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«Просвещение»</w:t>
            </w:r>
            <w:r w:rsidRPr="00EB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</w:tr>
      <w:tr w:rsidR="00392F3E" w:rsidRPr="00DD6E4E" w:rsidTr="008E5EA6">
        <w:tc>
          <w:tcPr>
            <w:tcW w:w="791" w:type="dxa"/>
          </w:tcPr>
          <w:p w:rsidR="00392F3E" w:rsidRDefault="00392F3E" w:rsidP="006921F1"/>
        </w:tc>
        <w:tc>
          <w:tcPr>
            <w:tcW w:w="4166" w:type="dxa"/>
          </w:tcPr>
          <w:p w:rsidR="00392F3E" w:rsidRDefault="00392F3E" w:rsidP="006921F1">
            <w:pPr>
              <w:jc w:val="center"/>
            </w:pPr>
            <w:r w:rsidRPr="00256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СПИКЕР</w:t>
            </w:r>
          </w:p>
        </w:tc>
        <w:tc>
          <w:tcPr>
            <w:tcW w:w="10489" w:type="dxa"/>
          </w:tcPr>
          <w:p w:rsidR="00392F3E" w:rsidRDefault="00392F3E" w:rsidP="006921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/ АНОНС</w:t>
            </w:r>
          </w:p>
        </w:tc>
      </w:tr>
      <w:tr w:rsidR="00392F3E" w:rsidRPr="00DE2F73" w:rsidTr="008E5EA6">
        <w:tc>
          <w:tcPr>
            <w:tcW w:w="791" w:type="dxa"/>
          </w:tcPr>
          <w:p w:rsidR="00392F3E" w:rsidRPr="00DE2F73" w:rsidRDefault="008E5EA6" w:rsidP="006921F1">
            <w:pPr>
              <w:rPr>
                <w:b/>
              </w:rPr>
            </w:pPr>
            <w:r w:rsidRPr="00DE2F73">
              <w:rPr>
                <w:b/>
              </w:rPr>
              <w:t>14:05-14:25</w:t>
            </w:r>
          </w:p>
          <w:p w:rsidR="00392F3E" w:rsidRPr="00DE2F73" w:rsidRDefault="00392F3E" w:rsidP="006921F1"/>
        </w:tc>
        <w:tc>
          <w:tcPr>
            <w:tcW w:w="4166" w:type="dxa"/>
          </w:tcPr>
          <w:p w:rsidR="00392F3E" w:rsidRPr="008B4D77" w:rsidRDefault="00392F3E" w:rsidP="008B4D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Сергеева Галина Петровна,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наук, доцент, чл.-корр. </w:t>
            </w:r>
            <w:r w:rsidR="007C4521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Международной академии наук педагогического образования (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МАНПО</w:t>
            </w:r>
            <w:r w:rsidR="007C4521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Заслуженный учитель РФ, руководит</w:t>
            </w:r>
            <w:r w:rsidR="008E5EA6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проектов УМК «Музыка» (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8 классы), «Искусство» (8 – 9 классы) издательства «Просвещение»</w:t>
            </w:r>
          </w:p>
          <w:p w:rsidR="00392F3E" w:rsidRPr="00DE2F73" w:rsidRDefault="00392F3E" w:rsidP="006921F1"/>
        </w:tc>
        <w:tc>
          <w:tcPr>
            <w:tcW w:w="10489" w:type="dxa"/>
          </w:tcPr>
          <w:p w:rsidR="00392F3E" w:rsidRPr="00DE2F73" w:rsidRDefault="008B4D77" w:rsidP="00BB24A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392F3E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Патриархи российского образования: взгляд в завтрашний день </w:t>
            </w:r>
          </w:p>
          <w:p w:rsidR="00B71B01" w:rsidRPr="00DE2F73" w:rsidRDefault="00392F3E" w:rsidP="00BB24A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Анонс. </w:t>
            </w:r>
          </w:p>
          <w:p w:rsidR="00E12ABF" w:rsidRPr="00DE2F73" w:rsidRDefault="00E12ABF" w:rsidP="00E12AB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определил основные направления художественного развития детей и юношества в концепциях патриархов российского образования: Д.Б.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(1904 – 1987), Б.М.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(род. в 1922 г.), Л.М. Предтеченской (1922 – 1999). В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 эти идеи продолжают воплощаться в создании новых программ, учебников, технологий преподавания искусства в образовательных организациях – от школы до вуза. Сегодня важно рассматривать идеи курса «Мировая художественная культура», разработанного Л.М. Предтеченской и её последователями, в контексте широкого современного социокультурного контекста развития общества, ответственного за духовное развитие подрастающего поколения.  </w:t>
            </w:r>
          </w:p>
          <w:p w:rsidR="00392F3E" w:rsidRPr="00DE2F73" w:rsidRDefault="00392F3E" w:rsidP="00E12ABF">
            <w:pPr>
              <w:pStyle w:val="a8"/>
              <w:jc w:val="both"/>
            </w:pPr>
          </w:p>
        </w:tc>
      </w:tr>
      <w:tr w:rsidR="00392F3E" w:rsidRPr="00DE2F73" w:rsidTr="008E5EA6">
        <w:tc>
          <w:tcPr>
            <w:tcW w:w="791" w:type="dxa"/>
          </w:tcPr>
          <w:p w:rsidR="00392F3E" w:rsidRPr="00DE2F73" w:rsidRDefault="005101EE" w:rsidP="006921F1">
            <w:pPr>
              <w:rPr>
                <w:b/>
              </w:rPr>
            </w:pPr>
            <w:r>
              <w:rPr>
                <w:b/>
              </w:rPr>
              <w:t>14:25-14:40</w:t>
            </w:r>
          </w:p>
          <w:p w:rsidR="00392F3E" w:rsidRPr="00DE2F73" w:rsidRDefault="00392F3E" w:rsidP="006921F1"/>
        </w:tc>
        <w:tc>
          <w:tcPr>
            <w:tcW w:w="4166" w:type="dxa"/>
          </w:tcPr>
          <w:p w:rsidR="00E12ABF" w:rsidRPr="008B4D77" w:rsidRDefault="00E12ABF" w:rsidP="00E12ABF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Мелик-Пашаев Александр Александрович,</w:t>
            </w:r>
            <w:r w:rsid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10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д-р</w:t>
            </w:r>
            <w:r w:rsidRPr="00DE2F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психол. наук, главный научный сотрудник лаборатории психологии одаренности Психологического института РАО, главный редактор журнала «Искусство в школе»</w:t>
            </w:r>
          </w:p>
          <w:p w:rsidR="00E12ABF" w:rsidRPr="00DE2F73" w:rsidRDefault="00E12ABF" w:rsidP="0069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ABF" w:rsidRPr="00DE2F73" w:rsidRDefault="00E12ABF" w:rsidP="0069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F3E" w:rsidRPr="00DE2F73" w:rsidRDefault="00392F3E" w:rsidP="00E12ABF"/>
        </w:tc>
        <w:tc>
          <w:tcPr>
            <w:tcW w:w="10489" w:type="dxa"/>
          </w:tcPr>
          <w:p w:rsidR="00E12ABF" w:rsidRPr="00DE2F73" w:rsidRDefault="008B4D77" w:rsidP="008B4D7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E12ABF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культура </w:t>
            </w:r>
            <w:r w:rsidR="00E12ABF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12ABF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образ «желаемого мира»</w:t>
            </w:r>
          </w:p>
          <w:p w:rsidR="00E12ABF" w:rsidRPr="00DE2F73" w:rsidRDefault="00E12ABF" w:rsidP="00E12AB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  <w:r w:rsidRPr="00DE2F73"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 xml:space="preserve"> </w:t>
            </w:r>
          </w:p>
          <w:p w:rsidR="00392F3E" w:rsidRPr="002A082F" w:rsidRDefault="00E12ABF" w:rsidP="002A082F">
            <w:pPr>
              <w:pStyle w:val="a9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чем смысл образа «желаемого мира» в контексте художественной культуры? В попытке устранять противоречия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громадным потенциалом душевного, духовного, творческого развития, которое несёт в себе раннее соприкосновение детей с искусством — и актуальным состоянием общего художественного образования? Осмысления особой ценности МХК как уникального явления в педагогической практике, преодоления трудности преподавания этого предмета, поиск новых возможностей его реализации? Хочется</w:t>
            </w:r>
            <w:r w:rsidR="004C3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верить в то,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погружение в МХК – не просто наследование прежних богатств, но приобщение к ценностям и целям человеческого существования, потому оно служит движению в будущее, к «желаемому миру».</w:t>
            </w:r>
            <w:bookmarkStart w:id="0" w:name="_GoBack"/>
            <w:bookmarkEnd w:id="0"/>
          </w:p>
        </w:tc>
      </w:tr>
      <w:tr w:rsidR="00392F3E" w:rsidRPr="00DE2F73" w:rsidTr="008E5EA6">
        <w:tc>
          <w:tcPr>
            <w:tcW w:w="791" w:type="dxa"/>
          </w:tcPr>
          <w:p w:rsidR="00392F3E" w:rsidRPr="00DE2F73" w:rsidRDefault="005101EE" w:rsidP="006921F1">
            <w:pPr>
              <w:rPr>
                <w:b/>
              </w:rPr>
            </w:pPr>
            <w:r>
              <w:rPr>
                <w:b/>
              </w:rPr>
              <w:lastRenderedPageBreak/>
              <w:t>14:40-14:5</w:t>
            </w:r>
            <w:r w:rsidR="008E5EA6" w:rsidRPr="00DE2F73">
              <w:rPr>
                <w:b/>
              </w:rPr>
              <w:t>5</w:t>
            </w:r>
          </w:p>
          <w:p w:rsidR="00392F3E" w:rsidRPr="00DE2F73" w:rsidRDefault="00392F3E" w:rsidP="006921F1"/>
        </w:tc>
        <w:tc>
          <w:tcPr>
            <w:tcW w:w="4166" w:type="dxa"/>
          </w:tcPr>
          <w:p w:rsidR="00C92ABB" w:rsidRPr="00711696" w:rsidRDefault="00E12ABF" w:rsidP="0069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Ванюшкина Любовь Максимовна,</w:t>
            </w:r>
            <w:r w:rsidR="0040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д-р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наук, профессор, зав. кафедрой истории искусств, проректор по научной работе ФГБОУ ВО «Высшая школа народных искусств (академии)»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-Петербург, Почётный работник высшего профессионального образования РФ</w:t>
            </w:r>
          </w:p>
        </w:tc>
        <w:tc>
          <w:tcPr>
            <w:tcW w:w="10489" w:type="dxa"/>
          </w:tcPr>
          <w:p w:rsidR="00E12ABF" w:rsidRPr="00DE2F73" w:rsidRDefault="008B4D77" w:rsidP="00E12A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E12ABF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Л.М. Предтеченская: воспоминания о будущем</w:t>
            </w:r>
          </w:p>
          <w:p w:rsidR="00E12ABF" w:rsidRPr="00DE2F73" w:rsidRDefault="00E12ABF" w:rsidP="00E12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</w:p>
          <w:p w:rsidR="00392F3E" w:rsidRPr="00711696" w:rsidRDefault="00CB760A" w:rsidP="00711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идеи, высказанные в 1970-х гг.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Д.Б.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Кабалевским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Л.М. Предтеченской, Б.М.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Неменским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многие десятилетия опередили своё время. Именно сегодня массовое педагогическое сознание начинает в полной мере осознавать масштаб их личностей и те фундаментальные педагогические открытия, которые они сделали, изменив судьбу преподавания искусства в </w:t>
            </w:r>
            <w:proofErr w:type="spellStart"/>
            <w:proofErr w:type="gram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школе.Анализ</w:t>
            </w:r>
            <w:proofErr w:type="spellEnd"/>
            <w:proofErr w:type="gram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провидческих «предсказаний» Л.М. Предтеченской о будущем школы и значении преподавания искусства, позволяет сейчас размышлять о судьбе курса «Мировая художественная культура», об уроках, которые мы "не выучили" и  сегодня. </w:t>
            </w:r>
          </w:p>
        </w:tc>
      </w:tr>
      <w:tr w:rsidR="00C92ABB" w:rsidRPr="00DE2F73" w:rsidTr="008E5EA6">
        <w:tc>
          <w:tcPr>
            <w:tcW w:w="791" w:type="dxa"/>
          </w:tcPr>
          <w:p w:rsidR="00C92ABB" w:rsidRPr="00DE2F73" w:rsidRDefault="005101EE" w:rsidP="006921F1">
            <w:pPr>
              <w:rPr>
                <w:b/>
              </w:rPr>
            </w:pPr>
            <w:r>
              <w:rPr>
                <w:b/>
              </w:rPr>
              <w:t>14:55-15:10</w:t>
            </w:r>
          </w:p>
        </w:tc>
        <w:tc>
          <w:tcPr>
            <w:tcW w:w="4166" w:type="dxa"/>
          </w:tcPr>
          <w:p w:rsidR="00C92ABB" w:rsidRPr="00DE2F73" w:rsidRDefault="00C92ABB" w:rsidP="006921F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Олесина Елена Петровна,</w:t>
            </w:r>
            <w:r w:rsidRPr="00DE2F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наук, </w:t>
            </w:r>
            <w:r w:rsidR="007C4521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культурологии</w:t>
            </w:r>
            <w:r w:rsidR="007C4521" w:rsidRPr="00DE2F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E2F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ФГБНУ «Институт художественного образования и культурологии Российской академии образования»</w:t>
            </w:r>
          </w:p>
          <w:p w:rsidR="008E5EA6" w:rsidRPr="00DE2F73" w:rsidRDefault="008E5EA6" w:rsidP="006921F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92ABB" w:rsidRPr="00DE2F73" w:rsidRDefault="008B4D77" w:rsidP="00C92A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C92ABB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Развивающий потенциал учебного предмета «Мировая художественная культура» в современной школе</w:t>
            </w:r>
          </w:p>
          <w:p w:rsidR="00C92ABB" w:rsidRPr="00DE2F73" w:rsidRDefault="00C92ABB" w:rsidP="00C92A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</w:p>
          <w:p w:rsidR="00BB24AA" w:rsidRPr="00711696" w:rsidRDefault="00CB760A" w:rsidP="00CB76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 как школьная дисциплина имеет огромный потенциал: развивающий, обучающий и воспитывающий, к сожалению, пока недооценённый. Сегодня необходимо пересмотреть подходы к освоению содержания предмета «МХК», из искусствоведческой и исторической плоскостей перевести его на уровень культурологического понимание процессов искусства с использованием социокультурного пространства региона.</w:t>
            </w:r>
          </w:p>
        </w:tc>
      </w:tr>
      <w:tr w:rsidR="00392F3E" w:rsidRPr="00DE2F73" w:rsidTr="008E5EA6">
        <w:tc>
          <w:tcPr>
            <w:tcW w:w="791" w:type="dxa"/>
          </w:tcPr>
          <w:p w:rsidR="00392F3E" w:rsidRPr="00DE2F73" w:rsidRDefault="005101EE" w:rsidP="006921F1">
            <w:pPr>
              <w:rPr>
                <w:b/>
              </w:rPr>
            </w:pPr>
            <w:r>
              <w:rPr>
                <w:b/>
              </w:rPr>
              <w:t>15:10-15:25</w:t>
            </w:r>
          </w:p>
          <w:p w:rsidR="00392F3E" w:rsidRPr="00DE2F73" w:rsidRDefault="00392F3E" w:rsidP="006921F1"/>
        </w:tc>
        <w:tc>
          <w:tcPr>
            <w:tcW w:w="4166" w:type="dxa"/>
          </w:tcPr>
          <w:p w:rsidR="00C92ABB" w:rsidRPr="00DE2F73" w:rsidRDefault="0045398D" w:rsidP="00CB760A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Чернозё</w:t>
            </w:r>
            <w:r w:rsidR="00CB760A" w:rsidRP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="00CB760A" w:rsidRP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D7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Елена Николаевна,</w:t>
            </w:r>
            <w:r w:rsidRPr="00DE2F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10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д-р </w:t>
            </w:r>
            <w:r w:rsidR="00711696" w:rsidRPr="007116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1696" w:rsidRPr="007116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="00711696" w:rsidRPr="007116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наук,  профессор кафедры всемирной</w:t>
            </w:r>
            <w:r w:rsidR="008B4D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литературы </w:t>
            </w:r>
            <w:r w:rsidR="00711696" w:rsidRPr="007116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ФГБОУ ВО «Московский педагогический государственный университет»</w:t>
            </w:r>
            <w:r w:rsidR="008B4D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(МПГУ)</w:t>
            </w:r>
          </w:p>
        </w:tc>
        <w:tc>
          <w:tcPr>
            <w:tcW w:w="10489" w:type="dxa"/>
          </w:tcPr>
          <w:p w:rsidR="00392F3E" w:rsidRPr="00DE2F73" w:rsidRDefault="008B4D77" w:rsidP="006921F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DB03AF" w:rsidRPr="00DB03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Роль уроков предметного цикла «Иск</w:t>
            </w:r>
            <w:r w:rsidR="00DB03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усство» в формировании личности</w:t>
            </w:r>
          </w:p>
          <w:p w:rsidR="00392F3E" w:rsidRPr="00DE2F73" w:rsidRDefault="00392F3E" w:rsidP="006921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</w:p>
          <w:p w:rsidR="008C0035" w:rsidRPr="008C0035" w:rsidRDefault="008C0035" w:rsidP="008C003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антроп</w:t>
            </w:r>
            <w:r w:rsidR="00AD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 говорят о зеркальных нейронах</w:t>
            </w:r>
            <w:r w:rsidRPr="008C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помогающих дублировать поведение человека человеком. Образы, созданные разными видами искусства, дают лучшие образцы поведения, следовать которым может тот, кто с ними знаком. Это самое важное обоснование необходимости уроков предметной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«Искусство»</w:t>
            </w:r>
            <w:r w:rsidRPr="008C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школе.</w:t>
            </w:r>
          </w:p>
          <w:p w:rsidR="00392F3E" w:rsidRPr="00711696" w:rsidRDefault="00392F3E" w:rsidP="0069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F3E" w:rsidRPr="00DE2F73" w:rsidTr="008E5EA6">
        <w:tc>
          <w:tcPr>
            <w:tcW w:w="791" w:type="dxa"/>
          </w:tcPr>
          <w:p w:rsidR="00392F3E" w:rsidRPr="00DE2F73" w:rsidRDefault="005101EE" w:rsidP="006921F1">
            <w:pPr>
              <w:rPr>
                <w:b/>
              </w:rPr>
            </w:pPr>
            <w:r>
              <w:rPr>
                <w:b/>
              </w:rPr>
              <w:t>15:25-15:40</w:t>
            </w:r>
          </w:p>
          <w:p w:rsidR="00392F3E" w:rsidRPr="00DE2F73" w:rsidRDefault="00392F3E" w:rsidP="006921F1"/>
        </w:tc>
        <w:tc>
          <w:tcPr>
            <w:tcW w:w="4166" w:type="dxa"/>
          </w:tcPr>
          <w:p w:rsidR="00CB760A" w:rsidRPr="008B4D77" w:rsidRDefault="00CB760A" w:rsidP="00CB76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Александровна, </w:t>
            </w:r>
          </w:p>
          <w:p w:rsidR="00392F3E" w:rsidRPr="00711696" w:rsidRDefault="00CB760A" w:rsidP="0071169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канд. филос. наук, заместитель начальника управления непрерывного художественного образования Городского методического центра Департамента образования и науки г. Москвы, почётный член Российской академии художеств, член Всероссийской творческой общественной организации (ВТОО) «Союз художников России» и Всероссийской ассоциации искусствоведов (АИС), лауреат Премии Президента РФ в области образования</w:t>
            </w:r>
          </w:p>
        </w:tc>
        <w:tc>
          <w:tcPr>
            <w:tcW w:w="10489" w:type="dxa"/>
          </w:tcPr>
          <w:p w:rsidR="00CB760A" w:rsidRPr="00DE2F73" w:rsidRDefault="008B4D77" w:rsidP="00CB760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CB760A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Роль и значение художественно-культурологических знаний в формировании современного человека</w:t>
            </w:r>
          </w:p>
          <w:p w:rsidR="00CB760A" w:rsidRPr="00DE2F73" w:rsidRDefault="00CB760A" w:rsidP="00CB7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</w:p>
          <w:p w:rsidR="001A6C11" w:rsidRPr="001A6C11" w:rsidRDefault="001A6C11" w:rsidP="008B4D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необходимости внесения в школьное образование воспитания средствами искусства, и приобщения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етей к художественной культуре </w:t>
            </w:r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объединило Д.Б. </w:t>
            </w:r>
            <w:proofErr w:type="spellStart"/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Б.М. </w:t>
            </w:r>
            <w:proofErr w:type="spellStart"/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Л.М. Предтеченскую. Создавая совершенно новые программы и методы погружения ребят в художественную деятельность, они утверждали значимость духовно-нравственного формирования личности. В условиях совреме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мира освоение школьниками</w:t>
            </w:r>
            <w:r w:rsidRPr="001A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культурного опыта становится еще более значимым в качестве гаранта сохранения единого культурного пространства нашей страны.</w:t>
            </w:r>
          </w:p>
          <w:p w:rsidR="00BB24AA" w:rsidRPr="00DE2F73" w:rsidRDefault="00BB24AA" w:rsidP="00CB76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60A" w:rsidRPr="00DE2F73" w:rsidTr="002F0C6B">
        <w:tc>
          <w:tcPr>
            <w:tcW w:w="791" w:type="dxa"/>
          </w:tcPr>
          <w:p w:rsidR="00CB760A" w:rsidRPr="00DE2F73" w:rsidRDefault="00CB760A" w:rsidP="002F0C6B">
            <w:pPr>
              <w:rPr>
                <w:b/>
              </w:rPr>
            </w:pPr>
            <w:r w:rsidRPr="00DE2F73">
              <w:rPr>
                <w:b/>
              </w:rPr>
              <w:lastRenderedPageBreak/>
              <w:t>15:40-16:00</w:t>
            </w:r>
          </w:p>
          <w:p w:rsidR="00CB760A" w:rsidRPr="00DE2F73" w:rsidRDefault="00CB760A" w:rsidP="002F0C6B"/>
        </w:tc>
        <w:tc>
          <w:tcPr>
            <w:tcW w:w="4166" w:type="dxa"/>
          </w:tcPr>
          <w:p w:rsidR="00CB760A" w:rsidRPr="00DE2F73" w:rsidRDefault="00CB760A" w:rsidP="002F0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Кочерова Елена Алексеевна,</w:t>
            </w:r>
            <w:r w:rsidR="008B4D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редакцией эстетического образования и воспитания Центра гармоничного развития личности и педагогических технологий ГК «Просвещение»      </w:t>
            </w:r>
          </w:p>
          <w:p w:rsidR="00CB760A" w:rsidRPr="00DE2F73" w:rsidRDefault="00CB760A" w:rsidP="002F0C6B"/>
        </w:tc>
        <w:tc>
          <w:tcPr>
            <w:tcW w:w="10489" w:type="dxa"/>
          </w:tcPr>
          <w:p w:rsidR="00CB760A" w:rsidRPr="00DE2F73" w:rsidRDefault="008B4D77" w:rsidP="002F0C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CB760A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 интонации в искусстве к полифонии мира и человека</w:t>
            </w:r>
          </w:p>
          <w:p w:rsidR="00CB760A" w:rsidRPr="00DE2F73" w:rsidRDefault="00CB760A" w:rsidP="002F0C6B">
            <w:pPr>
              <w:jc w:val="both"/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  <w:r w:rsidRPr="00DE2F73">
              <w:t xml:space="preserve"> </w:t>
            </w:r>
          </w:p>
          <w:p w:rsidR="00CB760A" w:rsidRPr="00DE2F73" w:rsidRDefault="00CB760A" w:rsidP="002F0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выразительно, поскольку оно интонационно. Интонация в искусстве - основной носитель художественной информации, художественного смысла.</w:t>
            </w:r>
          </w:p>
          <w:p w:rsidR="00CB760A" w:rsidRPr="00DE2F73" w:rsidRDefault="00CB760A" w:rsidP="002F0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развитие личности связано с формированием интонирующей структуры. Это даёт возможность воспринимать произведение искусства как определённое художественное сообщение. На это направлены процессы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смысловыражения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смыслопостижения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восприятии произведений искусства. Различные интонации составляют полифонию мира и человека.</w:t>
            </w:r>
          </w:p>
          <w:p w:rsidR="00CB760A" w:rsidRPr="00DE2F73" w:rsidRDefault="00CB760A" w:rsidP="002F0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EA6" w:rsidRPr="00DE2F73" w:rsidRDefault="008E5EA6" w:rsidP="00392F3E"/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91"/>
        <w:gridCol w:w="4185"/>
        <w:gridCol w:w="10470"/>
      </w:tblGrid>
      <w:tr w:rsidR="00392F3E" w:rsidRPr="00DE2F73" w:rsidTr="006921F1">
        <w:tc>
          <w:tcPr>
            <w:tcW w:w="15446" w:type="dxa"/>
            <w:gridSpan w:val="3"/>
          </w:tcPr>
          <w:p w:rsidR="00392F3E" w:rsidRPr="00DE2F73" w:rsidRDefault="00392F3E" w:rsidP="00C92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  <w:p w:rsidR="008E5EA6" w:rsidRPr="00DE2F73" w:rsidRDefault="008E5EA6" w:rsidP="00C92A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16:00</w:t>
            </w:r>
          </w:p>
          <w:p w:rsidR="00392F3E" w:rsidRPr="00DE2F73" w:rsidRDefault="00392F3E" w:rsidP="00B71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Модератор.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Кочерова Елена Алексеевна, руководитель редакцией эстетического образования и воспитания Центра гармоничного развития личности и педагогических технологий ГК «Просвещение»      </w:t>
            </w:r>
          </w:p>
        </w:tc>
      </w:tr>
      <w:tr w:rsidR="00392F3E" w:rsidRPr="00DE2F73" w:rsidTr="00AC434B">
        <w:tc>
          <w:tcPr>
            <w:tcW w:w="791" w:type="dxa"/>
          </w:tcPr>
          <w:p w:rsidR="00392F3E" w:rsidRPr="00DE2F73" w:rsidRDefault="00392F3E" w:rsidP="006921F1"/>
        </w:tc>
        <w:tc>
          <w:tcPr>
            <w:tcW w:w="4185" w:type="dxa"/>
          </w:tcPr>
          <w:p w:rsidR="00392F3E" w:rsidRPr="00DE2F73" w:rsidRDefault="00392F3E" w:rsidP="006921F1">
            <w:pPr>
              <w:jc w:val="center"/>
            </w:pPr>
            <w:r w:rsidRPr="00DE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СПИКЕР</w:t>
            </w:r>
          </w:p>
        </w:tc>
        <w:tc>
          <w:tcPr>
            <w:tcW w:w="10470" w:type="dxa"/>
          </w:tcPr>
          <w:p w:rsidR="00392F3E" w:rsidRPr="00DE2F73" w:rsidRDefault="00392F3E" w:rsidP="006921F1">
            <w:pPr>
              <w:jc w:val="center"/>
            </w:pPr>
            <w:r w:rsidRPr="00DE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/ АНОНС</w:t>
            </w:r>
          </w:p>
        </w:tc>
      </w:tr>
      <w:tr w:rsidR="008E5EA6" w:rsidRPr="00DE2F73" w:rsidTr="00AC434B">
        <w:tc>
          <w:tcPr>
            <w:tcW w:w="791" w:type="dxa"/>
          </w:tcPr>
          <w:p w:rsidR="008E5EA6" w:rsidRPr="00DE2F73" w:rsidRDefault="00ED2539" w:rsidP="006921F1">
            <w:pPr>
              <w:rPr>
                <w:b/>
              </w:rPr>
            </w:pPr>
            <w:r>
              <w:rPr>
                <w:b/>
              </w:rPr>
              <w:t>16:00-16:10</w:t>
            </w:r>
          </w:p>
        </w:tc>
        <w:tc>
          <w:tcPr>
            <w:tcW w:w="4185" w:type="dxa"/>
          </w:tcPr>
          <w:p w:rsidR="008E5EA6" w:rsidRPr="00DE2F73" w:rsidRDefault="008E5EA6" w:rsidP="00C92AB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D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Алексеева Лариса Леонидо</w:t>
            </w:r>
            <w:r w:rsidR="00CE508F" w:rsidRPr="008B4D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вна,</w:t>
            </w:r>
            <w:r w:rsidR="00CE508F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508F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докт</w:t>
            </w:r>
            <w:proofErr w:type="spellEnd"/>
            <w:r w:rsidR="00CE508F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B24AA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24AA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="00BB24AA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наук, доцент, Почё</w:t>
            </w:r>
            <w:r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тный работник науки и техники РФ</w:t>
            </w:r>
          </w:p>
        </w:tc>
        <w:tc>
          <w:tcPr>
            <w:tcW w:w="10470" w:type="dxa"/>
          </w:tcPr>
          <w:p w:rsidR="008E5EA6" w:rsidRPr="00DE2F73" w:rsidRDefault="008B4D77" w:rsidP="00C92A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8E5EA6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 «Мировой художественной культуре» с позиции опыта, реалий и перспектив</w:t>
            </w:r>
          </w:p>
          <w:p w:rsidR="008E5EA6" w:rsidRDefault="008E5EA6" w:rsidP="00C92A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</w:p>
          <w:p w:rsidR="00BB24AA" w:rsidRPr="00711696" w:rsidRDefault="006674FC" w:rsidP="006674F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 раскрывает собственную точку зрения на современную ситуацию, связанную с необходимостью сохранения традиционных культурных ценностей и роли в этом учебного предмета «Мировая художественная культура». Особое внимание уделяется отечественному историческому опыту изучения культуры на всех уровнях общего образования, реальным мерам противодействия низкопробному в искусстве, а также перспективным инициативам преодоления проблем в области общей и художественной культуры растущего поколения.</w:t>
            </w:r>
          </w:p>
        </w:tc>
      </w:tr>
      <w:tr w:rsidR="00392F3E" w:rsidRPr="00DE2F73" w:rsidTr="00AC434B">
        <w:tc>
          <w:tcPr>
            <w:tcW w:w="791" w:type="dxa"/>
          </w:tcPr>
          <w:p w:rsidR="00392F3E" w:rsidRPr="00DE2F73" w:rsidRDefault="00ED2539" w:rsidP="006921F1">
            <w:pPr>
              <w:rPr>
                <w:b/>
              </w:rPr>
            </w:pPr>
            <w:r>
              <w:rPr>
                <w:b/>
              </w:rPr>
              <w:t>16:10-16:20</w:t>
            </w:r>
          </w:p>
        </w:tc>
        <w:tc>
          <w:tcPr>
            <w:tcW w:w="4185" w:type="dxa"/>
          </w:tcPr>
          <w:p w:rsidR="00392F3E" w:rsidRPr="008B4D77" w:rsidRDefault="00C92ABB" w:rsidP="00C92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B4D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Адищев</w:t>
            </w:r>
            <w:proofErr w:type="spellEnd"/>
            <w:r w:rsidRPr="008B4D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Владимир Ильич, </w:t>
            </w:r>
            <w:r w:rsidR="004010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д-р</w:t>
            </w:r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наук, профессор кафедры культурологии, музыковедения и музыкального образования Пермского государственного гуманитарно-педагогического университета</w:t>
            </w:r>
          </w:p>
        </w:tc>
        <w:tc>
          <w:tcPr>
            <w:tcW w:w="10470" w:type="dxa"/>
          </w:tcPr>
          <w:p w:rsidR="00BB24AA" w:rsidRPr="00DE2F73" w:rsidRDefault="008B4D77" w:rsidP="00C92A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Тема. </w:t>
            </w:r>
            <w:r w:rsidR="00C92ABB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«…Работа представляет выдающийся интерес». Опыт В.Н. </w:t>
            </w:r>
            <w:proofErr w:type="spellStart"/>
            <w:r w:rsidR="00C92ABB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Шацкой</w:t>
            </w:r>
            <w:proofErr w:type="spellEnd"/>
            <w:r w:rsidR="00C92ABB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введению старших школьников в мир художественной культуры</w:t>
            </w:r>
          </w:p>
          <w:p w:rsidR="00BB24AA" w:rsidRPr="00DE2F73" w:rsidRDefault="00C92ABB" w:rsidP="00C92ABB"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  <w:r w:rsidRPr="00DE2F73">
              <w:t xml:space="preserve"> </w:t>
            </w:r>
          </w:p>
          <w:p w:rsidR="00BB24AA" w:rsidRPr="00DE2F73" w:rsidRDefault="00C92ABB" w:rsidP="0071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выступлении будет представлен многолетний опыт деятельности академика АПН РСФСР Валентины Николаевны </w:t>
            </w:r>
            <w:proofErr w:type="spellStart"/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Шацкой</w:t>
            </w:r>
            <w:proofErr w:type="spellEnd"/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(1882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DE2F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1978) по приобщению детей и юношества к мировой художественной культуре, в том числе её работа в средней школе № 201 г. Москвы.</w:t>
            </w:r>
          </w:p>
        </w:tc>
      </w:tr>
      <w:tr w:rsidR="00392F3E" w:rsidRPr="00DE2F73" w:rsidTr="00AC434B">
        <w:tc>
          <w:tcPr>
            <w:tcW w:w="791" w:type="dxa"/>
          </w:tcPr>
          <w:p w:rsidR="00392F3E" w:rsidRPr="00DE2F73" w:rsidRDefault="00ED2539" w:rsidP="006921F1">
            <w:pPr>
              <w:rPr>
                <w:b/>
              </w:rPr>
            </w:pPr>
            <w:r>
              <w:rPr>
                <w:b/>
              </w:rPr>
              <w:t>16:20</w:t>
            </w:r>
            <w:r w:rsidR="008E5EA6" w:rsidRPr="00DE2F73">
              <w:rPr>
                <w:b/>
              </w:rPr>
              <w:t>-16:</w:t>
            </w:r>
            <w:r>
              <w:rPr>
                <w:b/>
              </w:rPr>
              <w:t>30</w:t>
            </w:r>
          </w:p>
        </w:tc>
        <w:tc>
          <w:tcPr>
            <w:tcW w:w="4185" w:type="dxa"/>
          </w:tcPr>
          <w:p w:rsidR="00392F3E" w:rsidRPr="00DE2F73" w:rsidRDefault="00392F3E" w:rsidP="006921F1"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Суслова Нелли Вячеславовна,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канд.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наук,</w:t>
            </w:r>
            <w:r w:rsidRPr="00DE2F73">
              <w:rPr>
                <w:rFonts w:eastAsia="Times New Roman"/>
              </w:rPr>
              <w:t xml:space="preserve"> </w:t>
            </w:r>
            <w:r w:rsidR="008B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дисциплин </w:t>
            </w:r>
            <w:r w:rsidR="00401035" w:rsidRPr="0040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ВО Московской области «Академия социального управления»</w:t>
            </w:r>
            <w:r w:rsidR="0040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АСОУ</w:t>
            </w:r>
            <w:r w:rsidR="0040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70" w:type="dxa"/>
          </w:tcPr>
          <w:p w:rsidR="00BB24AA" w:rsidRPr="00DE2F73" w:rsidRDefault="008B4D77" w:rsidP="006921F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Тема. </w:t>
            </w:r>
            <w:proofErr w:type="spellStart"/>
            <w:r w:rsidR="00392F3E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Мультимедийность</w:t>
            </w:r>
            <w:proofErr w:type="spellEnd"/>
            <w:r w:rsidR="00392F3E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современного образования: борьба формы со смыслом</w:t>
            </w:r>
          </w:p>
          <w:p w:rsidR="00B71B01" w:rsidRPr="00DE2F73" w:rsidRDefault="00392F3E" w:rsidP="008E5EA6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  <w:r w:rsidR="007C4521" w:rsidRPr="00DE2F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B24AA" w:rsidRPr="00711696" w:rsidRDefault="007C4521" w:rsidP="0071169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Принципиальная 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мультимедийность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современного мира подталкивает образовательную среду на поиск новых форм и методов образования. Однако, попытки «осовременить» учебно-воспитательный процесс носят порой деструктивный характер, когда учебное содержание превращается в «контент», а комплексное межличностное взаимодействие в запрограммированную «интерактивность». Как сохранить многомерный смысл культуры в новой многомерности информационного пространства? Какие ориентиры мы должны сохранить сегодня, когда «Дороги нет, но надо идти вперёд»?</w:t>
            </w:r>
          </w:p>
        </w:tc>
      </w:tr>
      <w:tr w:rsidR="00392F3E" w:rsidRPr="00DE2F73" w:rsidTr="00AC434B">
        <w:tc>
          <w:tcPr>
            <w:tcW w:w="791" w:type="dxa"/>
          </w:tcPr>
          <w:p w:rsidR="00392F3E" w:rsidRPr="00DE2F73" w:rsidRDefault="008E5EA6" w:rsidP="006921F1">
            <w:pPr>
              <w:rPr>
                <w:b/>
              </w:rPr>
            </w:pPr>
            <w:r w:rsidRPr="00DE2F73">
              <w:rPr>
                <w:b/>
              </w:rPr>
              <w:lastRenderedPageBreak/>
              <w:t>16:</w:t>
            </w:r>
            <w:r w:rsidR="00ED2539">
              <w:rPr>
                <w:b/>
              </w:rPr>
              <w:t>30-16:40</w:t>
            </w:r>
          </w:p>
        </w:tc>
        <w:tc>
          <w:tcPr>
            <w:tcW w:w="4185" w:type="dxa"/>
          </w:tcPr>
          <w:p w:rsidR="008E5EA6" w:rsidRPr="00DE2F73" w:rsidRDefault="00C92ABB" w:rsidP="008E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Банникова Наталья Владимировна,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музыки МБОУ г. Пушк</w:t>
            </w:r>
            <w:r w:rsidR="008E5EA6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 </w:t>
            </w:r>
            <w:proofErr w:type="spellStart"/>
            <w:r w:rsidR="008E5EA6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="008E5EA6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Пушкинский МО СОШ №3, победитель конкурса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Губернатора Московской области "Лучший учитель-предметник и лучший учитель начальных классов" в 2014г. в номинации «Лучший учитель музыки», Почетный работник сферы образования РФ </w:t>
            </w:r>
          </w:p>
        </w:tc>
        <w:tc>
          <w:tcPr>
            <w:tcW w:w="10470" w:type="dxa"/>
          </w:tcPr>
          <w:p w:rsidR="00C92ABB" w:rsidRPr="00DE2F73" w:rsidRDefault="008B4D77" w:rsidP="00C92AB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Тема. </w:t>
            </w:r>
            <w:r w:rsidR="00C92ABB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Ученический исследовательский проект «Русский Леонардо: художник </w:t>
            </w:r>
            <w:r w:rsidR="00C04A93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и композитор Василий Дмитриевич </w:t>
            </w:r>
            <w:r w:rsidR="00C92ABB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Поленов»</w:t>
            </w:r>
          </w:p>
          <w:p w:rsidR="00B71B01" w:rsidRPr="00DE2F73" w:rsidRDefault="00C92ABB" w:rsidP="00C92ABB">
            <w:pPr>
              <w:jc w:val="both"/>
              <w:rPr>
                <w:rFonts w:ascii="Segoe UI" w:eastAsia="Times New Roman" w:hAnsi="Segoe UI" w:cs="Segoe UI"/>
                <w:color w:val="000080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  <w:r w:rsidRPr="00DE2F73">
              <w:rPr>
                <w:rFonts w:ascii="Segoe UI" w:eastAsia="Times New Roman" w:hAnsi="Segoe UI" w:cs="Segoe UI"/>
                <w:color w:val="000080"/>
                <w:sz w:val="24"/>
                <w:szCs w:val="24"/>
                <w:lang w:eastAsia="ru-RU"/>
              </w:rPr>
              <w:t xml:space="preserve"> </w:t>
            </w:r>
          </w:p>
          <w:p w:rsidR="00CE508F" w:rsidRPr="00DE2F73" w:rsidRDefault="00CE508F" w:rsidP="00C92ABB">
            <w:pPr>
              <w:jc w:val="both"/>
              <w:rPr>
                <w:rFonts w:ascii="Segoe UI" w:eastAsia="Times New Roman" w:hAnsi="Segoe UI" w:cs="Segoe UI"/>
                <w:color w:val="000080"/>
                <w:sz w:val="24"/>
                <w:szCs w:val="24"/>
                <w:lang w:eastAsia="ru-RU"/>
              </w:rPr>
            </w:pP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ученического исследовательского проекта «Русский Леонардо» раскрывает новую грань таланта художника В.Д. Поленова как композитора и музыканта. Важная часть проекта – увлекательная совместная работа школьников, педагогов, музейных работников с архивными материалами музея-усадьбы «</w:t>
            </w:r>
            <w:proofErr w:type="spellStart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Поленово</w:t>
            </w:r>
            <w:proofErr w:type="spellEnd"/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встречи с удивительной малоизвестной музыкой В.Д. Поленова. </w:t>
            </w:r>
          </w:p>
          <w:p w:rsidR="00392F3E" w:rsidRPr="00DE2F73" w:rsidRDefault="00392F3E" w:rsidP="00CE5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F3E" w:rsidRPr="00DE2F73" w:rsidTr="00AC434B">
        <w:tc>
          <w:tcPr>
            <w:tcW w:w="791" w:type="dxa"/>
          </w:tcPr>
          <w:p w:rsidR="00392F3E" w:rsidRPr="00DE2F73" w:rsidRDefault="00ED2539" w:rsidP="006921F1">
            <w:pPr>
              <w:rPr>
                <w:b/>
              </w:rPr>
            </w:pPr>
            <w:r>
              <w:rPr>
                <w:b/>
              </w:rPr>
              <w:t>16:40-16:50</w:t>
            </w:r>
          </w:p>
        </w:tc>
        <w:tc>
          <w:tcPr>
            <w:tcW w:w="4185" w:type="dxa"/>
          </w:tcPr>
          <w:p w:rsidR="00392F3E" w:rsidRPr="00DE2F73" w:rsidRDefault="00C92ABB" w:rsidP="00C9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Мирлас Татьяна Ивановна, 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кафедры общеразвивающих предметов ГАОУ ДПО «Архангельский областной институт открытого образования»</w:t>
            </w:r>
          </w:p>
          <w:p w:rsidR="00C92ABB" w:rsidRPr="00DE2F73" w:rsidRDefault="00C92ABB" w:rsidP="00C9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0" w:type="dxa"/>
          </w:tcPr>
          <w:p w:rsidR="00C92ABB" w:rsidRPr="00DE2F73" w:rsidRDefault="008B4D77" w:rsidP="00C92ABB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Тема. </w:t>
            </w:r>
            <w:r w:rsidR="00C92ABB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Формы методической помощи учителям мировой художественной культуры (на примере Архангельской области)</w:t>
            </w:r>
          </w:p>
          <w:p w:rsidR="00B71B01" w:rsidRPr="00DE2F73" w:rsidRDefault="00C92ABB" w:rsidP="008E5E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Анонс.</w:t>
            </w:r>
            <w:r w:rsidR="007C4521" w:rsidRPr="00DE2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92ABB" w:rsidRPr="00DE2F73" w:rsidRDefault="00A02063" w:rsidP="008B4D7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выступлении </w:t>
            </w:r>
            <w:r w:rsidR="008E5EA6" w:rsidRPr="00DE2F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 </w:t>
            </w:r>
            <w:r w:rsidR="007C4521" w:rsidRPr="00DE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 оказания методической помощи учителям предмета «Мировая художественная культура» региональным учреждением дополнительного профессионального образования – «Архангельским областным институтом открытого</w:t>
            </w:r>
            <w:r w:rsidR="008E5EA6" w:rsidRPr="00DE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образования», направленный на </w:t>
            </w:r>
            <w:r w:rsidR="007C4521" w:rsidRPr="00DE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воспитание и творческое развитие школьников, формирование их духовного мира, нравственности, эстетической восприимчивости. </w:t>
            </w:r>
          </w:p>
          <w:p w:rsidR="008E5EA6" w:rsidRPr="00DE2F73" w:rsidRDefault="008E5EA6" w:rsidP="008E5EA6"/>
        </w:tc>
      </w:tr>
      <w:tr w:rsidR="00C92ABB" w:rsidTr="00AC434B">
        <w:tc>
          <w:tcPr>
            <w:tcW w:w="791" w:type="dxa"/>
          </w:tcPr>
          <w:p w:rsidR="00C92ABB" w:rsidRPr="00DE2F73" w:rsidRDefault="00ED2539" w:rsidP="006921F1">
            <w:pPr>
              <w:rPr>
                <w:b/>
              </w:rPr>
            </w:pPr>
            <w:r>
              <w:rPr>
                <w:b/>
              </w:rPr>
              <w:t>16:50-17:00</w:t>
            </w:r>
          </w:p>
        </w:tc>
        <w:tc>
          <w:tcPr>
            <w:tcW w:w="4185" w:type="dxa"/>
          </w:tcPr>
          <w:p w:rsidR="00C92ABB" w:rsidRPr="00DE2F73" w:rsidRDefault="00C92ABB" w:rsidP="008E5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Колесникова Инна Викторовна,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методист сектора гуманитарного и художественно – эстетического образования Центра непрерывного повышения профессионального мастерства педагогичес</w:t>
            </w:r>
            <w:r w:rsidR="007C4521"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работников АОУ ВО ДПО «Вологодский институт развития образования»</w:t>
            </w:r>
            <w:r w:rsidRPr="00DE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МХК МОУ «Средняя общеобразовательная школа № 16» г. Вологды, Почётный работник общего образования РФ</w:t>
            </w:r>
          </w:p>
        </w:tc>
        <w:tc>
          <w:tcPr>
            <w:tcW w:w="10470" w:type="dxa"/>
          </w:tcPr>
          <w:p w:rsidR="00CE508F" w:rsidRPr="00DE2F73" w:rsidRDefault="008B4D77" w:rsidP="00CE508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Тема. </w:t>
            </w:r>
            <w:r w:rsidR="00CE508F" w:rsidRPr="00DE2F7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Организация проектной и исследовательской деятельности старшеклассников в предметной области «Искусство» (МХК)</w:t>
            </w:r>
          </w:p>
          <w:p w:rsidR="00B71B01" w:rsidRPr="00DE2F73" w:rsidRDefault="00C92ABB" w:rsidP="007C4521">
            <w:pPr>
              <w:pStyle w:val="a6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73">
              <w:rPr>
                <w:rFonts w:ascii="Times New Roman" w:hAnsi="Times New Roman" w:cs="Times New Roman"/>
                <w:b/>
                <w:sz w:val="24"/>
                <w:szCs w:val="24"/>
              </w:rPr>
              <w:t>Анонс.</w:t>
            </w:r>
            <w:r w:rsidR="007C4521" w:rsidRPr="00D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2F73" w:rsidRPr="00DE2F73" w:rsidRDefault="00DE2F73" w:rsidP="00DE2F73">
            <w:pPr>
              <w:pStyle w:val="a6"/>
              <w:suppressAutoHyphens/>
              <w:spacing w:before="0" w:beforeAutospacing="0" w:after="0" w:afterAutospacing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E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МХК и методист, осуществляющий повышение квалификации педагогов, привлекает внимание к </w:t>
            </w:r>
            <w:r w:rsidRPr="00DE2F7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наиболее значимым темам ученических проектов, к организации проектной деятельности старшеклассников, что позволяет обучающимся реализовать свой интерес к предмету исследования, приумножить знания о нём, подняться на более высокую ступень развития художественно-творческих способностей, социальной зрелости. </w:t>
            </w:r>
          </w:p>
          <w:p w:rsidR="00DE2F73" w:rsidRDefault="00DE2F73" w:rsidP="007C4521">
            <w:pPr>
              <w:pStyle w:val="a6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ABB" w:rsidRPr="00C92ABB" w:rsidRDefault="00C92ABB" w:rsidP="00DE2F73">
            <w:pPr>
              <w:jc w:val="both"/>
              <w:rPr>
                <w:b/>
              </w:rPr>
            </w:pPr>
          </w:p>
        </w:tc>
      </w:tr>
      <w:tr w:rsidR="00C92ABB" w:rsidTr="00AC434B">
        <w:tc>
          <w:tcPr>
            <w:tcW w:w="791" w:type="dxa"/>
          </w:tcPr>
          <w:p w:rsidR="00C92ABB" w:rsidRPr="008E5EA6" w:rsidRDefault="00ED2539" w:rsidP="006921F1">
            <w:pPr>
              <w:rPr>
                <w:b/>
              </w:rPr>
            </w:pPr>
            <w:r>
              <w:rPr>
                <w:b/>
              </w:rPr>
              <w:t>17:00</w:t>
            </w:r>
            <w:r w:rsidR="008E5EA6" w:rsidRPr="008E5EA6">
              <w:rPr>
                <w:b/>
              </w:rPr>
              <w:t>-17:10</w:t>
            </w:r>
          </w:p>
        </w:tc>
        <w:tc>
          <w:tcPr>
            <w:tcW w:w="4185" w:type="dxa"/>
          </w:tcPr>
          <w:p w:rsidR="00C92ABB" w:rsidRDefault="00C92ABB" w:rsidP="006921F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 конференции</w:t>
            </w:r>
          </w:p>
        </w:tc>
        <w:tc>
          <w:tcPr>
            <w:tcW w:w="10470" w:type="dxa"/>
          </w:tcPr>
          <w:p w:rsidR="00C92ABB" w:rsidRDefault="00C92ABB" w:rsidP="006921F1">
            <w:pPr>
              <w:jc w:val="both"/>
            </w:pPr>
          </w:p>
        </w:tc>
      </w:tr>
    </w:tbl>
    <w:p w:rsidR="00DC3745" w:rsidRPr="00C92ABB" w:rsidRDefault="00DC3745">
      <w:pPr>
        <w:rPr>
          <w:lang w:val="en-US"/>
        </w:rPr>
      </w:pPr>
    </w:p>
    <w:sectPr w:rsidR="00DC3745" w:rsidRPr="00C92ABB" w:rsidSect="00BB24AA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D24B9"/>
    <w:multiLevelType w:val="hybridMultilevel"/>
    <w:tmpl w:val="28722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30"/>
    <w:rsid w:val="000A439A"/>
    <w:rsid w:val="001427A6"/>
    <w:rsid w:val="0014689A"/>
    <w:rsid w:val="001A6C11"/>
    <w:rsid w:val="001B58DA"/>
    <w:rsid w:val="002036A5"/>
    <w:rsid w:val="002A082F"/>
    <w:rsid w:val="002C60DF"/>
    <w:rsid w:val="0036711D"/>
    <w:rsid w:val="00392F3E"/>
    <w:rsid w:val="003B5C5D"/>
    <w:rsid w:val="00401035"/>
    <w:rsid w:val="0045398D"/>
    <w:rsid w:val="004C3A40"/>
    <w:rsid w:val="004D0AB8"/>
    <w:rsid w:val="005101EE"/>
    <w:rsid w:val="006674FC"/>
    <w:rsid w:val="00692D5D"/>
    <w:rsid w:val="00711696"/>
    <w:rsid w:val="007C4521"/>
    <w:rsid w:val="008B4D77"/>
    <w:rsid w:val="008C0035"/>
    <w:rsid w:val="008E2400"/>
    <w:rsid w:val="008E5EA6"/>
    <w:rsid w:val="00A02063"/>
    <w:rsid w:val="00A146C3"/>
    <w:rsid w:val="00A60E30"/>
    <w:rsid w:val="00AC434B"/>
    <w:rsid w:val="00AD45D7"/>
    <w:rsid w:val="00B71B01"/>
    <w:rsid w:val="00BA2131"/>
    <w:rsid w:val="00BB24AA"/>
    <w:rsid w:val="00C04A93"/>
    <w:rsid w:val="00C92ABB"/>
    <w:rsid w:val="00CB760A"/>
    <w:rsid w:val="00CE508F"/>
    <w:rsid w:val="00DB03AF"/>
    <w:rsid w:val="00DC3745"/>
    <w:rsid w:val="00DE2F73"/>
    <w:rsid w:val="00DF6346"/>
    <w:rsid w:val="00E12ABF"/>
    <w:rsid w:val="00E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620A"/>
  <w15:chartTrackingRefBased/>
  <w15:docId w15:val="{9279AC70-C3FF-4965-BB44-A2684EC8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ABB"/>
    <w:rPr>
      <w:rFonts w:ascii="Segoe UI" w:hAnsi="Segoe UI" w:cs="Segoe UI"/>
      <w:sz w:val="18"/>
      <w:szCs w:val="18"/>
    </w:rPr>
  </w:style>
  <w:style w:type="character" w:customStyle="1" w:styleId="normaltextrunscxw258786431">
    <w:name w:val="normaltextrun scxw258786431"/>
    <w:uiPriority w:val="99"/>
    <w:qFormat/>
    <w:rsid w:val="00C92ABB"/>
    <w:rPr>
      <w:rFonts w:cs="Times New Roman"/>
    </w:rPr>
  </w:style>
  <w:style w:type="paragraph" w:styleId="a6">
    <w:name w:val="Body Text Indent"/>
    <w:basedOn w:val="a"/>
    <w:link w:val="a7"/>
    <w:qFormat/>
    <w:rsid w:val="007C4521"/>
    <w:pPr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basedOn w:val="a0"/>
    <w:link w:val="a6"/>
    <w:qFormat/>
    <w:rsid w:val="007C4521"/>
    <w:rPr>
      <w:lang w:eastAsia="ru-RU"/>
    </w:rPr>
  </w:style>
  <w:style w:type="paragraph" w:styleId="a8">
    <w:name w:val="No Spacing"/>
    <w:uiPriority w:val="1"/>
    <w:qFormat/>
    <w:rsid w:val="00B71B0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E2400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8C0035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8C0035"/>
    <w:rPr>
      <w:rFonts w:ascii="Calibri" w:hAnsi="Calibri"/>
      <w:szCs w:val="21"/>
    </w:rPr>
  </w:style>
  <w:style w:type="paragraph" w:customStyle="1" w:styleId="ConsNonformat">
    <w:name w:val="ConsNonformat"/>
    <w:rsid w:val="00401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4010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.club/conferences/pedsovet-2022-mhk-conf-novemb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4</Pages>
  <Words>1378</Words>
  <Characters>10037</Characters>
  <Application>Microsoft Office Word</Application>
  <DocSecurity>0</DocSecurity>
  <Lines>137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Марина Вячеславовна</dc:creator>
  <cp:keywords/>
  <dc:description/>
  <cp:lastModifiedBy>Кудрявцева Марина Вячеславовна</cp:lastModifiedBy>
  <cp:revision>23</cp:revision>
  <cp:lastPrinted>2022-11-15T12:18:00Z</cp:lastPrinted>
  <dcterms:created xsi:type="dcterms:W3CDTF">2022-10-27T14:26:00Z</dcterms:created>
  <dcterms:modified xsi:type="dcterms:W3CDTF">2022-11-17T11:32:00Z</dcterms:modified>
</cp:coreProperties>
</file>