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202E" w14:textId="61EF1728" w:rsidR="00781258" w:rsidRPr="00781258" w:rsidRDefault="00781258" w:rsidP="00781258">
      <w:pPr>
        <w:suppressAutoHyphens w:val="0"/>
        <w:spacing w:after="5" w:line="265" w:lineRule="auto"/>
        <w:ind w:leftChars="0" w:left="5529" w:right="41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</w:pPr>
      <w:r w:rsidRPr="00781258"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>1</w:t>
      </w:r>
      <w:r w:rsidRPr="00781258"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 xml:space="preserve"> к приказу </w:t>
      </w:r>
    </w:p>
    <w:p w14:paraId="0BD87448" w14:textId="77777777" w:rsidR="00781258" w:rsidRPr="00781258" w:rsidRDefault="00781258" w:rsidP="00781258">
      <w:pPr>
        <w:suppressAutoHyphens w:val="0"/>
        <w:spacing w:after="5" w:line="265" w:lineRule="auto"/>
        <w:ind w:leftChars="0" w:left="5529" w:right="41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</w:pPr>
      <w:r w:rsidRPr="00781258"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>ГАУ ДПО «ИРО ПК»</w:t>
      </w:r>
    </w:p>
    <w:p w14:paraId="09F1B365" w14:textId="77777777" w:rsidR="00781258" w:rsidRPr="00781258" w:rsidRDefault="00781258" w:rsidP="00781258">
      <w:pPr>
        <w:suppressAutoHyphens w:val="0"/>
        <w:spacing w:after="5" w:line="265" w:lineRule="auto"/>
        <w:ind w:leftChars="0" w:left="5529" w:right="41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</w:pPr>
      <w:r w:rsidRPr="00781258"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>от 2</w:t>
      </w:r>
      <w:r w:rsidRPr="00781258">
        <w:rPr>
          <w:rFonts w:ascii="Times New Roman" w:eastAsia="Times New Roman" w:hAnsi="Times New Roman" w:cs="Times New Roman"/>
          <w:position w:val="0"/>
          <w:sz w:val="28"/>
          <w:szCs w:val="28"/>
          <w:lang w:eastAsia="ru-RU"/>
        </w:rPr>
        <w:t>7</w:t>
      </w:r>
      <w:r w:rsidRPr="00781258">
        <w:rPr>
          <w:rFonts w:ascii="Times New Roman" w:eastAsia="Times New Roman" w:hAnsi="Times New Roman" w:cs="Times New Roman"/>
          <w:color w:val="000000"/>
          <w:position w:val="0"/>
          <w:sz w:val="28"/>
          <w:szCs w:val="28"/>
          <w:lang w:eastAsia="ru-RU"/>
        </w:rPr>
        <w:t>.10.2023г. № 01.01-05/</w:t>
      </w:r>
    </w:p>
    <w:p w14:paraId="73635122" w14:textId="77777777" w:rsidR="00BF55A9" w:rsidRDefault="00BF55A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2C887A" w14:textId="77777777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7B7C9C4A" w14:textId="77777777" w:rsidR="00600D1B" w:rsidRPr="00781258" w:rsidRDefault="00600D1B" w:rsidP="009151AD">
      <w:pPr>
        <w:spacing w:after="0" w:line="240" w:lineRule="auto"/>
        <w:ind w:left="1" w:hanging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1258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3A6A57" w:rsidRPr="00781258">
        <w:rPr>
          <w:rFonts w:ascii="Times New Roman" w:hAnsi="Times New Roman"/>
          <w:b/>
          <w:bCs/>
          <w:sz w:val="28"/>
          <w:szCs w:val="28"/>
        </w:rPr>
        <w:t>I</w:t>
      </w:r>
      <w:r w:rsidR="003A6A57" w:rsidRPr="00781258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781258">
        <w:rPr>
          <w:rFonts w:ascii="Times New Roman" w:hAnsi="Times New Roman"/>
          <w:b/>
          <w:bCs/>
          <w:sz w:val="28"/>
          <w:szCs w:val="28"/>
        </w:rPr>
        <w:t>межрегиональном научно-практическом семинаре</w:t>
      </w:r>
    </w:p>
    <w:p w14:paraId="7684B944" w14:textId="77777777" w:rsidR="00600D1B" w:rsidRPr="00781258" w:rsidRDefault="00600D1B" w:rsidP="009151AD">
      <w:pPr>
        <w:spacing w:after="0" w:line="240" w:lineRule="auto"/>
        <w:ind w:left="1" w:hanging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1258">
        <w:rPr>
          <w:rFonts w:ascii="Times New Roman" w:hAnsi="Times New Roman"/>
          <w:b/>
          <w:bCs/>
          <w:sz w:val="28"/>
          <w:szCs w:val="28"/>
        </w:rPr>
        <w:t>«Условия формирования коммуникативной компетенции обучающихся в образова</w:t>
      </w:r>
      <w:r w:rsidR="003F37A8" w:rsidRPr="00781258">
        <w:rPr>
          <w:rFonts w:ascii="Times New Roman" w:hAnsi="Times New Roman"/>
          <w:b/>
          <w:bCs/>
          <w:sz w:val="28"/>
          <w:szCs w:val="28"/>
        </w:rPr>
        <w:t>тельных организациях смешанного</w:t>
      </w:r>
      <w:r w:rsidR="008100F3" w:rsidRPr="007812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1258">
        <w:rPr>
          <w:rFonts w:ascii="Times New Roman" w:hAnsi="Times New Roman"/>
          <w:b/>
          <w:bCs/>
          <w:sz w:val="28"/>
          <w:szCs w:val="28"/>
        </w:rPr>
        <w:t>(с языковой точки зрения) контингента»</w:t>
      </w:r>
    </w:p>
    <w:p w14:paraId="5CC4659B" w14:textId="77777777" w:rsidR="00BF55A9" w:rsidRPr="009151AD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7AC78B" w14:textId="77777777" w:rsidR="00BF55A9" w:rsidRDefault="00BF55A9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461058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3B7A8B93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и регламент проведения </w:t>
      </w:r>
      <w:r w:rsidR="003A6A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3A6A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9151AD" w:rsidRP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межрегионально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151AD" w:rsidRP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научно-практическо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151AD" w:rsidRP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семинар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9151AD" w:rsidRP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«Условия формирования коммуникативной компетенции обучающихся в образовательных организациях смешанного (с языковой точки зрения) контингента»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Настоящее Положение действует до завершения всех мероприятий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496350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Организатор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Центр непрерывного повышения профессионального мастерства педагогических работников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ЦНППМПР), структурное подразделение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осударственного автономного учреждения дополнительного профессионального образования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«Институт развития образования Пермского края» (далее </w:t>
      </w:r>
      <w:r w:rsidR="00915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>ГАУ ДПО «ИРО ПК»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573D6E6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 рамках реализации плана мероприятий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ГАУ</w:t>
      </w:r>
      <w:r w:rsidR="00F602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 w:rsidR="00F602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«ИРО</w:t>
      </w:r>
      <w:r w:rsidR="00027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ПК» по вопросам социализации и психологической адаптации несовершеннолетних иностранных граждан на период до 2025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(приказ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ГАУ ДПО «ИРО ПК»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.11. 2022 г. № 01.01-05/</w:t>
      </w:r>
      <w:r w:rsidR="00151764">
        <w:rPr>
          <w:rFonts w:ascii="Times New Roman" w:eastAsia="Times New Roman" w:hAnsi="Times New Roman" w:cs="Times New Roman"/>
          <w:color w:val="000000"/>
          <w:sz w:val="28"/>
          <w:szCs w:val="28"/>
        </w:rPr>
        <w:t>396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01F651F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Цели и задачи </w:t>
      </w:r>
      <w:r w:rsidR="000B6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Семинара</w:t>
      </w:r>
    </w:p>
    <w:p w14:paraId="1F7C4D92" w14:textId="77777777" w:rsidR="00A7178B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проведения </w:t>
      </w:r>
      <w:r w:rsidR="000B638B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профессиональной компетентности педагогов в области 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приоритетных направлений преподавания русского языка</w:t>
      </w:r>
      <w:r w:rsidR="0024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классах со смешанным (с языковой точки зрения) контингентом обучающихся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трансляция, 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осмысление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передача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положительного опыта миграционной лингвистики, психолингвистики и отечественной педагогики и психологии в области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применения коммуникативного подхода в </w:t>
      </w:r>
      <w:r w:rsidR="0024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преподавании </w:t>
      </w:r>
      <w:r w:rsidR="00EC37B1" w:rsidRPr="007812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дисциплин, курсов, модулей</w:t>
      </w:r>
      <w:r w:rsidR="0024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</w:t>
      </w:r>
      <w:r w:rsidR="00241EC5">
        <w:rPr>
          <w:rFonts w:ascii="Times New Roman" w:eastAsia="Times New Roman" w:hAnsi="Times New Roman" w:cs="Times New Roman"/>
          <w:color w:val="000000"/>
          <w:sz w:val="28"/>
          <w:szCs w:val="28"/>
        </w:rPr>
        <w:t>м языке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5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классах со смешанным (с языковой точки зрения) контингентом обучающихся </w:t>
      </w:r>
      <w:r w:rsidR="00A7178B" w:rsidRPr="007F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адаптации </w:t>
      </w:r>
      <w:r w:rsidR="00A7178B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 иностранных граждан в образовательных организациях, выявление и распространение лучших практик в данном направлении педагогической деятельности.</w:t>
      </w:r>
    </w:p>
    <w:p w14:paraId="0A2DC637" w14:textId="77777777" w:rsidR="00BF55A9" w:rsidRDefault="00CE1BCD" w:rsidP="00A7178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Задачи </w:t>
      </w:r>
      <w:r w:rsidR="000B638B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919D32C" w14:textId="77777777" w:rsidR="00BF55A9" w:rsidRPr="00781258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0"/>
          <w:id w:val="2866407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−</w:t>
          </w:r>
          <w:r w:rsidR="001D58BC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1D58BC" w:rsidRPr="000B638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актуализация 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применения коммуникативного подхода в</w:t>
          </w:r>
          <w:r w:rsidR="001D58BC" w:rsidRPr="000B638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преподавани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и</w:t>
          </w:r>
          <w:r w:rsidR="001D58BC" w:rsidRPr="000B638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русского языка в классах со смешанным (с языковой точки 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lastRenderedPageBreak/>
            <w:t>зрения) контингентом обучающихся</w:t>
          </w:r>
          <w:r w:rsidR="001D58BC" w:rsidRPr="000B638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, 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трансляция, </w:t>
          </w:r>
          <w:r w:rsidR="001D58BC" w:rsidRPr="007F393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осмысление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и передача</w:t>
          </w:r>
          <w:r w:rsidR="001D58BC" w:rsidRPr="000B638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положительного опыта адаптации несовершеннолетних иностранных </w:t>
          </w:r>
          <w:r w:rsidR="001D58B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граждан в образовательн</w:t>
          </w:r>
          <w:r w:rsidR="00A16DD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ых организациях РФ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;</w:t>
          </w:r>
        </w:sdtContent>
      </w:sdt>
    </w:p>
    <w:p w14:paraId="0EC6F263" w14:textId="77777777" w:rsidR="001D58BC" w:rsidRDefault="001D58B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распространение результативного педагогического опыта по преподаванию учебных дисциплин, курсов, модулей на русском языке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классах со смешанным (с языковой точки зрения) контингентом обучающихся;</w:t>
      </w:r>
    </w:p>
    <w:p w14:paraId="014D8AAC" w14:textId="77777777" w:rsidR="00BF55A9" w:rsidRDefault="00781258" w:rsidP="0076006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1"/>
          <w:id w:val="2866408"/>
        </w:sdtPr>
        <w:sdtEndPr/>
        <w:sdtContent>
          <w:r w:rsidR="001D58BC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F6383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создание среды, способствующей процессам взаимного творческого обучения и обогащения профессиональным опытом педагогических работников Пермского края и других регионов</w:t>
          </w:r>
        </w:sdtContent>
      </w:sdt>
      <w:r w:rsidR="007600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71D7B3" w14:textId="77777777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Участники </w:t>
      </w:r>
      <w:r w:rsidR="00112D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Семинара</w:t>
      </w:r>
    </w:p>
    <w:p w14:paraId="21200D74" w14:textId="77777777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В </w:t>
      </w:r>
      <w:r w:rsid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Семинаре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принять участие педагогические работники образовательных организаций Пермского края</w:t>
      </w:r>
      <w:r w:rsid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регионов Российской Федерации, работающие по программам </w:t>
      </w:r>
      <w:r w:rsidR="003D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образования; </w:t>
      </w:r>
      <w:r w:rsid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начального, основного, среднего общего образования; </w:t>
      </w:r>
      <w:r w:rsidR="00112DAE" w:rsidRP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педагогические работники образовательных организаций, </w:t>
      </w:r>
      <w:r w:rsid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работающие по программам среднего профессионального образования; педагогические работники, работающие по программам высшего образования;</w:t>
      </w:r>
      <w:r w:rsidR="00112DAE" w:rsidRP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методисты</w:t>
      </w:r>
      <w:r w:rsidR="00CB0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организаций</w:t>
      </w:r>
      <w:r w:rsidR="00112DAE">
        <w:rPr>
          <w:rFonts w:ascii="Times New Roman" w:eastAsia="Times New Roman" w:hAnsi="Times New Roman" w:cs="Times New Roman"/>
          <w:color w:val="000000"/>
          <w:sz w:val="28"/>
          <w:szCs w:val="28"/>
        </w:rPr>
        <w:t>; психологи-педагоги</w:t>
      </w:r>
      <w:r w:rsidR="003D4C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B0E3E5" w14:textId="77777777" w:rsidR="003D4C1E" w:rsidRDefault="003D4C1E" w:rsidP="003D4C1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Участие в Семинаре является добровольным и бесплатным.</w:t>
      </w:r>
    </w:p>
    <w:p w14:paraId="4A30E5E0" w14:textId="77777777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Организация </w:t>
      </w:r>
      <w:r w:rsidR="002776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Семинара</w:t>
      </w:r>
    </w:p>
    <w:p w14:paraId="15FD7C7D" w14:textId="13E16365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Общее руководство организацией и проведением </w:t>
      </w:r>
      <w:r w:rsidR="00E11907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Организационный комитет</w:t>
      </w:r>
      <w:r w:rsidR="00A43AA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9D7EB5" w14:textId="77777777" w:rsidR="00BF55A9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Оргкомитет </w:t>
      </w:r>
      <w:r w:rsidR="00A43AA0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выполняет следующие функции:</w:t>
      </w:r>
    </w:p>
    <w:p w14:paraId="0D12C18B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3"/>
          <w:id w:val="2866410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осуществляет разработку настоящего Положения; </w:t>
          </w:r>
        </w:sdtContent>
      </w:sdt>
    </w:p>
    <w:sdt>
      <w:sdtPr>
        <w:rPr>
          <w:rFonts w:ascii="Times New Roman" w:eastAsia="Times New Roman" w:hAnsi="Times New Roman" w:cs="Times New Roman"/>
          <w:color w:val="000000"/>
          <w:sz w:val="28"/>
          <w:szCs w:val="28"/>
        </w:rPr>
        <w:tag w:val="goog_rdk_4"/>
        <w:id w:val="2866411"/>
      </w:sdtPr>
      <w:sdtEndPr/>
      <w:sdtContent>
        <w:p w14:paraId="2397B888" w14:textId="77777777" w:rsidR="00BF55A9" w:rsidRPr="00781258" w:rsidRDefault="00CE1BCD" w:rsidP="000B1BA7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0B1BA7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организует приём заявок</w:t>
          </w:r>
          <w:r w:rsidR="00742E52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и тезисов</w:t>
          </w:r>
          <w:r w:rsidR="006F39BF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, согласно п. </w:t>
          </w:r>
          <w:r w:rsidR="00FF2E6F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6.2</w:t>
          </w:r>
          <w:r w:rsidR="006F39BF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данного Положения</w:t>
          </w:r>
          <w:r w:rsidR="000B1BA7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, информационную поддержку, проведение Семинара</w:t>
          </w:r>
          <w:r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;</w:t>
          </w:r>
        </w:p>
      </w:sdtContent>
    </w:sdt>
    <w:p w14:paraId="0E8EF461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5"/>
          <w:id w:val="2866412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0B1BA7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формирует документацию, необходимую для проведения Семинара, секции по результатам приёма заявок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; </w:t>
          </w:r>
        </w:sdtContent>
      </w:sdt>
    </w:p>
    <w:p w14:paraId="1D41DED8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6"/>
          <w:id w:val="2866413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определяет список участников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; </w:t>
          </w:r>
        </w:sdtContent>
      </w:sdt>
    </w:p>
    <w:p w14:paraId="030EC164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7"/>
          <w:id w:val="2866414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разрабатывает программу Семинара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; </w:t>
          </w:r>
        </w:sdtContent>
      </w:sdt>
    </w:p>
    <w:p w14:paraId="681DC04A" w14:textId="77BC3CDD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8"/>
          <w:id w:val="2866415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осуществляет экспертизу </w:t>
          </w:r>
          <w:r w:rsidR="00C762EC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тезисов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на основании</w:t>
          </w:r>
          <w:r w:rsidR="00412CF5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критериев в п. 6.1. и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требований к оформлению в Приложении №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; </w:t>
          </w:r>
        </w:sdtContent>
      </w:sdt>
    </w:p>
    <w:p w14:paraId="5866C21B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9"/>
          <w:id w:val="2866416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−</w:t>
          </w:r>
          <w:r w:rsidR="00235D30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организует информационное сопровождение Семинара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; </w:t>
          </w:r>
        </w:sdtContent>
      </w:sdt>
    </w:p>
    <w:p w14:paraId="793173E0" w14:textId="77777777" w:rsidR="00BF55A9" w:rsidRDefault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ag w:val="goog_rdk_10"/>
          <w:id w:val="2866417"/>
        </w:sdtPr>
        <w:sdtEndPr/>
        <w:sdtContent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− анализирует и подводит итоги </w:t>
          </w:r>
          <w:r w:rsidR="000B1BA7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Семинара</w:t>
          </w:r>
          <w:r w:rsidR="00CE1BCD" w:rsidRPr="0078125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</w:t>
          </w:r>
        </w:sdtContent>
      </w:sdt>
    </w:p>
    <w:p w14:paraId="7937520E" w14:textId="77777777" w:rsidR="00853DB7" w:rsidRPr="00853DB7" w:rsidRDefault="00E6716B" w:rsidP="00E6716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В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рамках проведения </w:t>
      </w:r>
      <w:r w:rsidR="00D429BE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1BD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планируются к рассмотрению следующие вопросы</w:t>
      </w:r>
      <w:r w:rsidR="00853DB7" w:rsidRPr="00071BD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A53E2B0" w14:textId="77777777" w:rsidR="00853DB7" w:rsidRPr="00853DB7" w:rsidRDefault="00853DB7" w:rsidP="00853DB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Gungsuh" w:eastAsia="Gungsuh" w:hAnsi="Gungsuh" w:cs="Gungsuh"/>
          <w:color w:val="000000"/>
          <w:sz w:val="28"/>
          <w:szCs w:val="28"/>
        </w:rPr>
        <w:t>−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билингвизм в современном образовании;</w:t>
      </w:r>
    </w:p>
    <w:p w14:paraId="5F2C60AA" w14:textId="77777777" w:rsidR="00853DB7" w:rsidRPr="00853DB7" w:rsidRDefault="00853DB7" w:rsidP="00853DB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Gungsuh" w:eastAsia="Gungsuh" w:hAnsi="Gungsuh" w:cs="Gungsuh"/>
          <w:color w:val="000000"/>
          <w:sz w:val="28"/>
          <w:szCs w:val="28"/>
        </w:rPr>
        <w:t>−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современные </w:t>
      </w:r>
      <w:r w:rsidR="00071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коммуникативные 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педагогические методики и технологии преподавания </w:t>
      </w:r>
      <w:r w:rsidR="00E91ACB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русского языка в классах со смешанным (с языковой точки зрения) контингентом обучающихся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48534B9" w14:textId="77777777" w:rsidR="00BF55A9" w:rsidRDefault="00853DB7" w:rsidP="00853DB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Gungsuh" w:eastAsia="Gungsuh" w:hAnsi="Gungsuh" w:cs="Gungsuh"/>
          <w:color w:val="000000"/>
          <w:sz w:val="28"/>
          <w:szCs w:val="28"/>
        </w:rPr>
        <w:t>−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формирования функциональной грамотности </w:t>
      </w:r>
      <w:r w:rsidR="00071BD7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преподавания учебных дисциплин, курсов, модулей</w:t>
      </w:r>
      <w:r w:rsidR="00C42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русском языке</w:t>
      </w:r>
      <w:r w:rsidRPr="00853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классах со смешанным (с языковой точки зрения) контингентом обучающихся.</w:t>
      </w:r>
    </w:p>
    <w:p w14:paraId="6BC9395C" w14:textId="77777777" w:rsidR="00BF55A9" w:rsidRDefault="004220A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</w:t>
      </w:r>
      <w:r w:rsidR="00CE1B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Порядок и сроки проведения </w:t>
      </w:r>
      <w:r w:rsidR="00A37D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Семинара</w:t>
      </w:r>
    </w:p>
    <w:p w14:paraId="23E29C38" w14:textId="77777777" w:rsidR="00BF55A9" w:rsidRDefault="004220A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Срок проведения </w:t>
      </w:r>
      <w:r w:rsidR="001E1A9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170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1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6765C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D91708">
        <w:rPr>
          <w:rFonts w:ascii="Times New Roman" w:eastAsia="Times New Roman" w:hAnsi="Times New Roman" w:cs="Times New Roman"/>
          <w:color w:val="000000"/>
          <w:sz w:val="28"/>
          <w:szCs w:val="28"/>
        </w:rPr>
        <w:t>.11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1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г. по </w:t>
      </w:r>
      <w:r w:rsid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D91708">
        <w:rPr>
          <w:rFonts w:ascii="Times New Roman" w:eastAsia="Times New Roman" w:hAnsi="Times New Roman" w:cs="Times New Roman"/>
          <w:color w:val="000000"/>
          <w:sz w:val="28"/>
          <w:szCs w:val="28"/>
        </w:rPr>
        <w:t>.12.2023 г.</w:t>
      </w:r>
    </w:p>
    <w:p w14:paraId="478FE11E" w14:textId="43090224" w:rsidR="008D2C68" w:rsidRDefault="008D2C68" w:rsidP="008D2C6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Для участия в Семинаре необходимо в срок до 24.11.2023 г. подать заявку и тезисы по форме, указанной в Приложении </w:t>
      </w:r>
      <w:r w:rsidR="0078125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ссылке: </w:t>
      </w:r>
      <w:hyperlink r:id="rId7" w:history="1">
        <w:r w:rsidRPr="002B3B99">
          <w:rPr>
            <w:rStyle w:val="a4"/>
            <w:rFonts w:ascii="Times New Roman" w:eastAsia="Times New Roman" w:hAnsi="Times New Roman" w:cs="Times New Roman"/>
            <w:position w:val="0"/>
            <w:sz w:val="28"/>
            <w:szCs w:val="28"/>
          </w:rPr>
          <w:t>https://forms.yandex.ru/cloud/64b8f5cc84227c485d076407/</w:t>
        </w:r>
      </w:hyperlink>
    </w:p>
    <w:p w14:paraId="75BC0E64" w14:textId="77777777" w:rsidR="008D2C68" w:rsidRPr="008D2C68" w:rsidRDefault="008D2C68" w:rsidP="008D2C6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5.2.1. Регламент выступления – до 10 минут.</w:t>
      </w:r>
    </w:p>
    <w:p w14:paraId="4A811201" w14:textId="77777777" w:rsidR="00BF55A9" w:rsidRDefault="004220A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D2C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D3E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>тапы</w:t>
      </w:r>
      <w:r w:rsidR="002D3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1A9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</w:t>
      </w:r>
      <w:r w:rsidR="00CE1BC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49C9DFC" w14:textId="77777777" w:rsidR="0026765C" w:rsidRDefault="0026765C" w:rsidP="0026765C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8D2C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Pr="00267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с 13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.11.2023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включает:</w:t>
      </w:r>
    </w:p>
    <w:p w14:paraId="17659C6C" w14:textId="77777777" w:rsidR="0026765C" w:rsidRDefault="0026765C" w:rsidP="0026765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приём заявок и тезисов на участие в Семинаре</w:t>
      </w:r>
      <w:r w:rsidR="00D3065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02EA6D7" w14:textId="77777777" w:rsidR="0026765C" w:rsidRDefault="0026765C" w:rsidP="0026765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консультации по вопросам участия в Семинаре осуществляет 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доцент кафедры общего образования Центра непрерывного повышения профессионального мастерства педагогических работников ГАУ ДПО «Институт развития образования Пермского края», </w:t>
      </w:r>
      <w:proofErr w:type="spellStart"/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канд.филол.н</w:t>
      </w:r>
      <w:proofErr w:type="spellEnd"/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E94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Смердова Екатерина Андреевна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тел. +7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(342)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223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эл. почте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Pr="006F00EC">
          <w:rPr>
            <w:rStyle w:val="a4"/>
            <w:rFonts w:ascii="Times New Roman" w:eastAsia="Times New Roman" w:hAnsi="Times New Roman" w:cs="Times New Roman"/>
            <w:position w:val="0"/>
            <w:sz w:val="28"/>
            <w:szCs w:val="28"/>
          </w:rPr>
          <w:t>np.sem.rki.perm@yandex.ru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C34426" w14:textId="77777777" w:rsidR="0026765C" w:rsidRPr="00D4615B" w:rsidRDefault="0026765C" w:rsidP="0026765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размещение информации о Семинаре на сайте </w:t>
      </w:r>
      <w:r w:rsidR="00BD5957">
        <w:rPr>
          <w:rFonts w:ascii="Times New Roman" w:eastAsia="Times New Roman" w:hAnsi="Times New Roman" w:cs="Times New Roman"/>
          <w:color w:val="000000"/>
          <w:sz w:val="28"/>
          <w:szCs w:val="28"/>
        </w:rPr>
        <w:t>ЦНППМПР</w:t>
      </w:r>
      <w:r w:rsidRP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https://cub.iro.perm.ru/, на сайте «Сетевое сообщество педагогов Пермского края»: http://educomm.iro.perm.ru/home;</w:t>
      </w:r>
    </w:p>
    <w:p w14:paraId="461A2891" w14:textId="77777777" w:rsidR="0026765C" w:rsidRDefault="0026765C" w:rsidP="007B3D2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>- экспертиз</w:t>
      </w:r>
      <w:r w:rsidR="00D3287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предоставленных тезисов чл</w:t>
      </w:r>
      <w:r w:rsidR="007B3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енами </w:t>
      </w:r>
      <w:r w:rsidR="00BD5957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Оргкомитета</w:t>
      </w:r>
      <w:r w:rsidRPr="00D461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31671" w14:textId="77777777" w:rsidR="0026765C" w:rsidRDefault="00D3065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8D2C68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D2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2873" w:rsidRPr="00D328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Основной этап</w:t>
      </w:r>
      <w:r w:rsidR="00D328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проведение Семинара – состоится 6.12.2023г. Начало в 10.00.</w:t>
      </w:r>
    </w:p>
    <w:p w14:paraId="49D0F01A" w14:textId="77777777" w:rsidR="00BF55A9" w:rsidRDefault="00D3287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5.3.2.1. Место проведения: ЦНППМПР ГАУ ДПО «ИРО» ПК, г. Пермь, ул. Бородинская, 35а.</w:t>
      </w:r>
    </w:p>
    <w:p w14:paraId="6F97E371" w14:textId="77777777" w:rsidR="00D32873" w:rsidRDefault="00D130A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Заключительный 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6.12.2023г. по 13.12.2023г. включает:</w:t>
      </w:r>
    </w:p>
    <w:p w14:paraId="30FD69A0" w14:textId="77777777" w:rsidR="00D130A4" w:rsidRDefault="00CB116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рассылку сертификатов участникам очного выступления на Семинаре;</w:t>
      </w:r>
    </w:p>
    <w:p w14:paraId="04C9F778" w14:textId="77777777" w:rsidR="00CB116F" w:rsidRDefault="00CB116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B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сборника тезисов по материалам Семинара для публикации на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ЦНППМПР</w:t>
      </w:r>
      <w:r w:rsidRPr="00CB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(https://cub.iro.perm.ru/profi).</w:t>
      </w:r>
    </w:p>
    <w:p w14:paraId="53276FFD" w14:textId="77777777" w:rsidR="00F04FF4" w:rsidRDefault="00CB116F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5.3.4. </w:t>
      </w:r>
      <w:r w:rsidR="00F04FF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Семинара оставля</w:t>
      </w:r>
      <w:r w:rsidR="00F04FF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за собой право отбора выступлений в программу Семинара на основании соответствия тематики, задач и содержания тезисов выступлений критериям, указанным в п. </w:t>
      </w:r>
      <w:r w:rsidR="00F04FF4">
        <w:rPr>
          <w:rFonts w:ascii="Times New Roman" w:eastAsia="Times New Roman" w:hAnsi="Times New Roman" w:cs="Times New Roman"/>
          <w:color w:val="000000"/>
          <w:sz w:val="28"/>
          <w:szCs w:val="28"/>
        </w:rPr>
        <w:t>6.1. данного Положения.</w:t>
      </w:r>
    </w:p>
    <w:p w14:paraId="3E3ECC5F" w14:textId="77777777" w:rsidR="00D32873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Требования к материалам Семинара</w:t>
      </w:r>
    </w:p>
    <w:p w14:paraId="66119B8B" w14:textId="77777777" w:rsidR="00F04FF4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При отборе выступлений для участия в Семинаре учитывается соответствие тезисов следующим критериям:</w:t>
      </w:r>
    </w:p>
    <w:p w14:paraId="4C890547" w14:textId="77777777" w:rsidR="00F04FF4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актуальность заявленной темы, оправданность ее выбора, корректность формулировки;</w:t>
      </w:r>
    </w:p>
    <w:p w14:paraId="3F9C5035" w14:textId="77777777" w:rsidR="00F04FF4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методическая обоснованность предлагаемых методов, средств, технологий;</w:t>
      </w:r>
    </w:p>
    <w:p w14:paraId="6ABDCBCE" w14:textId="77777777" w:rsidR="00F04FF4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целесообразность использования выбранных методов и приемов в условиях социализации и психологической адаптации иностранных граждан в образовательных организациях;</w:t>
      </w:r>
    </w:p>
    <w:p w14:paraId="0E4093C7" w14:textId="77777777" w:rsidR="00F04FF4" w:rsidRDefault="00F04FF4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практическая ценность демонстрируемого педагогического опыта;</w:t>
      </w:r>
    </w:p>
    <w:p w14:paraId="5E71E905" w14:textId="77777777" w:rsidR="00C128E8" w:rsidRPr="00C128E8" w:rsidRDefault="00C128E8" w:rsidP="00C128E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2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новизна и детальная проработка представленного теоретического материала и прикладных результатов;</w:t>
      </w:r>
    </w:p>
    <w:p w14:paraId="530559B4" w14:textId="77777777" w:rsidR="00F04FF4" w:rsidRDefault="00C128E8" w:rsidP="00F04FF4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C12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четкость и непротиворечивость изложения, стилистическая выдержанность текста</w:t>
      </w:r>
      <w:r w:rsidR="00F04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F4F3605" w14:textId="77777777" w:rsidR="00F04FF4" w:rsidRDefault="00F04FF4" w:rsidP="00AA0C6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Организаторы Семинара оставляют за собой право отклонить материалы выступления на основании несоответствия тематике, задачам Семинара или обнаружении плагиата в представленных тезисах по диссеминации опыта работы более, чем на 50%.</w:t>
      </w:r>
    </w:p>
    <w:p w14:paraId="6CD8194F" w14:textId="77777777" w:rsidR="00BF55A9" w:rsidRDefault="004210A0" w:rsidP="001F78B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Для публикации тезисов в </w:t>
      </w:r>
      <w:r w:rsidRPr="00CB116F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B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материалам 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в срок до 24.11.2023г. </w:t>
      </w:r>
      <w:r w:rsidR="00D366DA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согласие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публикацию (Приложение 3) на адрес 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ектронной</w:t>
      </w:r>
      <w:r w:rsidRPr="002B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ы: </w:t>
      </w:r>
      <w:hyperlink r:id="rId9" w:history="1">
        <w:r w:rsidRPr="006F00EC">
          <w:rPr>
            <w:rStyle w:val="a4"/>
            <w:rFonts w:ascii="Times New Roman" w:eastAsia="Times New Roman" w:hAnsi="Times New Roman" w:cs="Times New Roman"/>
            <w:position w:val="0"/>
            <w:sz w:val="28"/>
            <w:szCs w:val="28"/>
          </w:rPr>
          <w:t>np.sem.rki.perm@yandex.ru</w:t>
        </w:r>
      </w:hyperlink>
      <w:r>
        <w:t xml:space="preserve"> </w:t>
      </w:r>
      <w:r w:rsidRPr="004210A0">
        <w:rPr>
          <w:rFonts w:ascii="Times New Roman" w:hAnsi="Times New Roman" w:cs="Times New Roman"/>
          <w:sz w:val="28"/>
          <w:szCs w:val="28"/>
        </w:rPr>
        <w:t xml:space="preserve">с пометкой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Фамилия_</w:t>
      </w:r>
      <w:r w:rsidRPr="0039445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3944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СБОРНИК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94FCE15" w14:textId="13BEA58A" w:rsidR="00781258" w:rsidRPr="00543CFE" w:rsidRDefault="00CE1BCD" w:rsidP="00781258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 w:rsidR="00781258"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14:paraId="6961168C" w14:textId="11C1F6B7" w:rsidR="00BF55A9" w:rsidRPr="00543CFE" w:rsidRDefault="00CE1BCD" w:rsidP="00781258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543CFE"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8125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4CAAFA8F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о </w:t>
      </w:r>
      <w:proofErr w:type="gramStart"/>
      <w:r w:rsidR="001840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1840F6"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40F6" w:rsidRPr="0018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межрегиональном</w:t>
      </w:r>
      <w:proofErr w:type="gramEnd"/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5B29E6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научно-практическом семинаре</w:t>
      </w:r>
    </w:p>
    <w:p w14:paraId="02633041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«Условия формирования </w:t>
      </w:r>
    </w:p>
    <w:p w14:paraId="323EDCF8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коммуникативной компетенции </w:t>
      </w:r>
    </w:p>
    <w:p w14:paraId="30AFE825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образовательных </w:t>
      </w:r>
    </w:p>
    <w:p w14:paraId="676999F2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организациях смешанного </w:t>
      </w:r>
    </w:p>
    <w:p w14:paraId="5943D631" w14:textId="77777777" w:rsidR="00543CFE" w:rsidRPr="00543CFE" w:rsidRDefault="00543CFE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(с языковой точки зрения)</w:t>
      </w:r>
      <w:r w:rsidR="00C32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контингента»</w:t>
      </w:r>
    </w:p>
    <w:p w14:paraId="1A7D0A9E" w14:textId="77777777" w:rsidR="001C4BFD" w:rsidRDefault="001C4BFD" w:rsidP="001C4BFD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</w:rPr>
      </w:pPr>
    </w:p>
    <w:p w14:paraId="4A0D09B1" w14:textId="77777777" w:rsidR="001C4BFD" w:rsidRDefault="001C4BFD" w:rsidP="001C4BFD">
      <w:pPr>
        <w:spacing w:after="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</w:rPr>
      </w:pPr>
      <w:r w:rsidRPr="00BF25AA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 w:rsidR="004E0E9C">
        <w:rPr>
          <w:rFonts w:ascii="Times New Roman" w:hAnsi="Times New Roman"/>
          <w:b/>
          <w:sz w:val="24"/>
          <w:szCs w:val="24"/>
        </w:rPr>
        <w:t>тезисов</w:t>
      </w:r>
    </w:p>
    <w:p w14:paraId="7139B147" w14:textId="77777777" w:rsidR="001C4BFD" w:rsidRDefault="001C4BFD" w:rsidP="001C4BFD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</w:rPr>
      </w:pPr>
    </w:p>
    <w:p w14:paraId="4D52D2CC" w14:textId="77777777" w:rsidR="00801E54" w:rsidRDefault="001C4BFD" w:rsidP="004E0E9C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801E54">
        <w:rPr>
          <w:rFonts w:ascii="Times New Roman" w:hAnsi="Times New Roman"/>
          <w:b/>
          <w:sz w:val="24"/>
          <w:szCs w:val="24"/>
        </w:rPr>
        <w:t>Данные автора:</w:t>
      </w:r>
    </w:p>
    <w:p w14:paraId="7D6DCC6C" w14:textId="77777777" w:rsidR="00801E54" w:rsidRPr="00801E54" w:rsidRDefault="00801E54" w:rsidP="00801E54">
      <w:pPr>
        <w:pStyle w:val="a7"/>
        <w:numPr>
          <w:ilvl w:val="0"/>
          <w:numId w:val="21"/>
        </w:numPr>
        <w:spacing w:after="0" w:line="240" w:lineRule="auto"/>
        <w:ind w:leftChars="0" w:firstLineChars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верхнем правом углу</w:t>
      </w:r>
      <w:r w:rsidR="0030569B">
        <w:rPr>
          <w:rFonts w:ascii="Times New Roman" w:hAnsi="Times New Roman"/>
          <w:sz w:val="24"/>
          <w:szCs w:val="24"/>
        </w:rPr>
        <w:t xml:space="preserve"> курсивом</w:t>
      </w:r>
      <w:r>
        <w:rPr>
          <w:rFonts w:ascii="Times New Roman" w:hAnsi="Times New Roman"/>
          <w:sz w:val="24"/>
          <w:szCs w:val="24"/>
        </w:rPr>
        <w:t xml:space="preserve"> – ФИО, должность, ученая степень, место работы;</w:t>
      </w:r>
    </w:p>
    <w:p w14:paraId="78485626" w14:textId="77777777" w:rsidR="00801E54" w:rsidRPr="00801E54" w:rsidRDefault="00801E54" w:rsidP="00801E54">
      <w:pPr>
        <w:pStyle w:val="a7"/>
        <w:numPr>
          <w:ilvl w:val="0"/>
          <w:numId w:val="21"/>
        </w:numPr>
        <w:spacing w:after="0" w:line="240" w:lineRule="auto"/>
        <w:ind w:leftChars="0" w:firstLineChars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центру прописными буквами – тема тезисов.</w:t>
      </w:r>
    </w:p>
    <w:p w14:paraId="0A1DE705" w14:textId="77777777" w:rsidR="001C4BFD" w:rsidRDefault="00801E54" w:rsidP="004E0E9C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1C4BFD" w:rsidRPr="004221FB">
        <w:rPr>
          <w:rFonts w:ascii="Times New Roman" w:hAnsi="Times New Roman"/>
          <w:b/>
          <w:sz w:val="24"/>
          <w:szCs w:val="24"/>
        </w:rPr>
        <w:t>Требования к форматированию текста.</w:t>
      </w:r>
    </w:p>
    <w:p w14:paraId="38345DFE" w14:textId="77777777" w:rsidR="004E0E9C" w:rsidRDefault="004E0E9C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– до 3-х страниц А4.</w:t>
      </w:r>
    </w:p>
    <w:p w14:paraId="4C06B56F" w14:textId="77777777" w:rsidR="001C4BFD" w:rsidRPr="004221FB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 xml:space="preserve">Документ MS </w:t>
      </w:r>
      <w:proofErr w:type="spellStart"/>
      <w:r w:rsidRPr="004221FB">
        <w:rPr>
          <w:rFonts w:ascii="Times New Roman" w:hAnsi="Times New Roman"/>
          <w:sz w:val="24"/>
          <w:szCs w:val="24"/>
        </w:rPr>
        <w:t>Word</w:t>
      </w:r>
      <w:proofErr w:type="spellEnd"/>
      <w:r w:rsidRPr="004221FB">
        <w:rPr>
          <w:rFonts w:ascii="Times New Roman" w:hAnsi="Times New Roman"/>
          <w:sz w:val="24"/>
          <w:szCs w:val="24"/>
        </w:rPr>
        <w:t>, формат файла .</w:t>
      </w:r>
      <w:proofErr w:type="spellStart"/>
      <w:r w:rsidRPr="004221FB">
        <w:rPr>
          <w:rFonts w:ascii="Times New Roman" w:hAnsi="Times New Roman"/>
          <w:sz w:val="24"/>
          <w:szCs w:val="24"/>
        </w:rPr>
        <w:t>doc</w:t>
      </w:r>
      <w:proofErr w:type="spellEnd"/>
      <w:r w:rsidRPr="004221FB">
        <w:rPr>
          <w:rFonts w:ascii="Times New Roman" w:hAnsi="Times New Roman"/>
          <w:sz w:val="24"/>
          <w:szCs w:val="24"/>
        </w:rPr>
        <w:t>.</w:t>
      </w:r>
    </w:p>
    <w:p w14:paraId="386B4D33" w14:textId="77777777" w:rsidR="001C4BFD" w:rsidRPr="004221FB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 xml:space="preserve">Шрифт: </w:t>
      </w:r>
      <w:proofErr w:type="spellStart"/>
      <w:r w:rsidRPr="004221FB">
        <w:rPr>
          <w:rFonts w:ascii="Times New Roman" w:hAnsi="Times New Roman"/>
          <w:sz w:val="24"/>
          <w:szCs w:val="24"/>
        </w:rPr>
        <w:t>Times</w:t>
      </w:r>
      <w:proofErr w:type="spellEnd"/>
      <w:r w:rsidRPr="00422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1FB">
        <w:rPr>
          <w:rFonts w:ascii="Times New Roman" w:hAnsi="Times New Roman"/>
          <w:sz w:val="24"/>
          <w:szCs w:val="24"/>
        </w:rPr>
        <w:t>New</w:t>
      </w:r>
      <w:proofErr w:type="spellEnd"/>
      <w:r w:rsidRPr="00422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1FB">
        <w:rPr>
          <w:rFonts w:ascii="Times New Roman" w:hAnsi="Times New Roman"/>
          <w:sz w:val="24"/>
          <w:szCs w:val="24"/>
        </w:rPr>
        <w:t>Roman</w:t>
      </w:r>
      <w:proofErr w:type="spellEnd"/>
      <w:r w:rsidRPr="004221FB">
        <w:rPr>
          <w:rFonts w:ascii="Times New Roman" w:hAnsi="Times New Roman"/>
          <w:sz w:val="24"/>
          <w:szCs w:val="24"/>
        </w:rPr>
        <w:t>, основной размер – 14 пт.</w:t>
      </w:r>
    </w:p>
    <w:p w14:paraId="077D6A42" w14:textId="77777777" w:rsidR="001C4BFD" w:rsidRPr="004221FB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 xml:space="preserve">Поля: верхнее – 2, нижнее – 2, левое – </w:t>
      </w:r>
      <w:r w:rsidR="004E0E9C">
        <w:rPr>
          <w:rFonts w:ascii="Times New Roman" w:hAnsi="Times New Roman"/>
          <w:sz w:val="24"/>
          <w:szCs w:val="24"/>
        </w:rPr>
        <w:t>2</w:t>
      </w:r>
      <w:r w:rsidRPr="004221FB">
        <w:rPr>
          <w:rFonts w:ascii="Times New Roman" w:hAnsi="Times New Roman"/>
          <w:sz w:val="24"/>
          <w:szCs w:val="24"/>
        </w:rPr>
        <w:t xml:space="preserve">, правое </w:t>
      </w:r>
      <w:r w:rsidR="004E0E9C">
        <w:rPr>
          <w:rFonts w:ascii="Times New Roman" w:hAnsi="Times New Roman"/>
          <w:sz w:val="24"/>
          <w:szCs w:val="24"/>
        </w:rPr>
        <w:t>2</w:t>
      </w:r>
      <w:r w:rsidRPr="004221FB">
        <w:rPr>
          <w:rFonts w:ascii="Times New Roman" w:hAnsi="Times New Roman"/>
          <w:sz w:val="24"/>
          <w:szCs w:val="24"/>
        </w:rPr>
        <w:t xml:space="preserve"> см.</w:t>
      </w:r>
    </w:p>
    <w:p w14:paraId="71621973" w14:textId="77777777" w:rsidR="004E0E9C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>Абз</w:t>
      </w:r>
      <w:r w:rsidR="004E0E9C">
        <w:rPr>
          <w:rFonts w:ascii="Times New Roman" w:hAnsi="Times New Roman"/>
          <w:sz w:val="24"/>
          <w:szCs w:val="24"/>
        </w:rPr>
        <w:t>ац, первая строка: отступ 1,25,</w:t>
      </w:r>
    </w:p>
    <w:p w14:paraId="5B7748D0" w14:textId="77777777" w:rsidR="00801E54" w:rsidRDefault="00801E54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форматирование – по ширине;</w:t>
      </w:r>
    </w:p>
    <w:p w14:paraId="0A312D1B" w14:textId="77777777" w:rsidR="001C4BFD" w:rsidRPr="004E0E9C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E0E9C">
        <w:rPr>
          <w:rFonts w:ascii="Times New Roman" w:hAnsi="Times New Roman"/>
          <w:sz w:val="24"/>
          <w:szCs w:val="24"/>
        </w:rPr>
        <w:t>междустрочный интервал – одинарный.</w:t>
      </w:r>
    </w:p>
    <w:p w14:paraId="1B9C1A9C" w14:textId="77777777" w:rsidR="001C4BFD" w:rsidRPr="004221FB" w:rsidRDefault="001C4BFD" w:rsidP="001C4BFD">
      <w:pPr>
        <w:pStyle w:val="a7"/>
        <w:numPr>
          <w:ilvl w:val="0"/>
          <w:numId w:val="1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>ориентация листа – книжная.</w:t>
      </w:r>
    </w:p>
    <w:p w14:paraId="4EB5962F" w14:textId="77777777" w:rsidR="001C4BFD" w:rsidRPr="004221FB" w:rsidRDefault="00801E54" w:rsidP="001C4BFD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1C4BFD" w:rsidRPr="004221FB">
        <w:rPr>
          <w:rFonts w:ascii="Times New Roman" w:hAnsi="Times New Roman"/>
          <w:b/>
          <w:sz w:val="24"/>
          <w:szCs w:val="24"/>
        </w:rPr>
        <w:t xml:space="preserve">. Требования к объектам, вставляемым в текст публикации. Публикация </w:t>
      </w:r>
    </w:p>
    <w:p w14:paraId="274F55CD" w14:textId="77777777" w:rsidR="001C4BFD" w:rsidRPr="004221FB" w:rsidRDefault="001C4BFD" w:rsidP="001C4BFD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</w:rPr>
      </w:pPr>
      <w:r w:rsidRPr="004221FB">
        <w:rPr>
          <w:rFonts w:ascii="Times New Roman" w:hAnsi="Times New Roman"/>
          <w:b/>
          <w:sz w:val="24"/>
          <w:szCs w:val="24"/>
        </w:rPr>
        <w:t xml:space="preserve">может содержать рисунки, таблицы и другие объекты MS </w:t>
      </w:r>
      <w:proofErr w:type="spellStart"/>
      <w:r w:rsidRPr="004221FB">
        <w:rPr>
          <w:rFonts w:ascii="Times New Roman" w:hAnsi="Times New Roman"/>
          <w:b/>
          <w:sz w:val="24"/>
          <w:szCs w:val="24"/>
        </w:rPr>
        <w:t>Word</w:t>
      </w:r>
      <w:proofErr w:type="spellEnd"/>
      <w:r w:rsidRPr="004221FB">
        <w:rPr>
          <w:rFonts w:ascii="Times New Roman" w:hAnsi="Times New Roman"/>
          <w:b/>
          <w:sz w:val="24"/>
          <w:szCs w:val="24"/>
        </w:rPr>
        <w:t xml:space="preserve"> 2003:</w:t>
      </w:r>
    </w:p>
    <w:p w14:paraId="299B7350" w14:textId="77777777" w:rsidR="001C4BFD" w:rsidRPr="004221FB" w:rsidRDefault="001C4BFD" w:rsidP="001C4BFD">
      <w:pPr>
        <w:pStyle w:val="a7"/>
        <w:numPr>
          <w:ilvl w:val="0"/>
          <w:numId w:val="15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>Все объекты (например, таблицы и рисунки), содержащиеся в статье, должны быть пронумерованы, и снабжены заголовками или подписями. Примеры: «Таблица 1. Основные этапы подготовки выпускной экзаменационной работы»; «Рис. 1. Функциональная модель системы информационного обеспечения образовательного процесса».</w:t>
      </w:r>
    </w:p>
    <w:p w14:paraId="4BA395BC" w14:textId="77777777" w:rsidR="001C4BFD" w:rsidRPr="004221FB" w:rsidRDefault="001C4BFD" w:rsidP="001C4BFD">
      <w:pPr>
        <w:pStyle w:val="a7"/>
        <w:numPr>
          <w:ilvl w:val="0"/>
          <w:numId w:val="15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>Условные обозначения в рисунках и таблицах, если они есть, должны быть расшифрованы в подписи или в тексте статьи.</w:t>
      </w:r>
    </w:p>
    <w:p w14:paraId="5DB426AF" w14:textId="77777777" w:rsidR="001C4BFD" w:rsidRPr="004221FB" w:rsidRDefault="001C4BFD" w:rsidP="001C4BFD">
      <w:pPr>
        <w:pStyle w:val="a7"/>
        <w:numPr>
          <w:ilvl w:val="0"/>
          <w:numId w:val="15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4221FB">
        <w:rPr>
          <w:rFonts w:ascii="Times New Roman" w:hAnsi="Times New Roman"/>
          <w:sz w:val="24"/>
          <w:szCs w:val="24"/>
        </w:rPr>
        <w:t>Толщина границ таблицы 0,5 пт.</w:t>
      </w:r>
    </w:p>
    <w:p w14:paraId="633CFC29" w14:textId="77777777" w:rsidR="001C4BFD" w:rsidRDefault="00801E54" w:rsidP="001C4BFD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C4BFD" w:rsidRPr="004221FB">
        <w:rPr>
          <w:rFonts w:ascii="Times New Roman" w:hAnsi="Times New Roman"/>
          <w:b/>
          <w:sz w:val="24"/>
          <w:szCs w:val="24"/>
        </w:rPr>
        <w:t xml:space="preserve">. </w:t>
      </w:r>
      <w:r w:rsidR="001C4BFD" w:rsidRPr="004221FB">
        <w:rPr>
          <w:rFonts w:ascii="Times New Roman" w:hAnsi="Times New Roman"/>
          <w:sz w:val="24"/>
          <w:szCs w:val="24"/>
        </w:rPr>
        <w:t>Ссылки на использованную литературу ставятся в общепринятом</w:t>
      </w:r>
      <w:r w:rsidR="00E828DB">
        <w:rPr>
          <w:rFonts w:ascii="Times New Roman" w:hAnsi="Times New Roman"/>
          <w:sz w:val="24"/>
          <w:szCs w:val="24"/>
        </w:rPr>
        <w:t xml:space="preserve"> </w:t>
      </w:r>
      <w:r w:rsidR="001C4BFD" w:rsidRPr="004221FB">
        <w:rPr>
          <w:rFonts w:ascii="Times New Roman" w:hAnsi="Times New Roman"/>
          <w:sz w:val="24"/>
          <w:szCs w:val="24"/>
        </w:rPr>
        <w:t>формате: [номер источника из списка, с. номер страницы], например, [6, с.44].</w:t>
      </w:r>
    </w:p>
    <w:p w14:paraId="35A2A303" w14:textId="77777777" w:rsidR="00801E54" w:rsidRDefault="00801E54" w:rsidP="00801E54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</w:p>
    <w:p w14:paraId="3B547611" w14:textId="77777777" w:rsidR="00801E54" w:rsidRDefault="00801E54" w:rsidP="00801E54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Пример оформления тезисов</w:t>
      </w:r>
    </w:p>
    <w:p w14:paraId="32424B0F" w14:textId="77777777" w:rsidR="00801E54" w:rsidRDefault="00801E54" w:rsidP="00801E54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</w:p>
    <w:p w14:paraId="344652F8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Смирнова Н.Г.,</w:t>
      </w:r>
    </w:p>
    <w:p w14:paraId="08E9C9BE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 русского языка и литературы,</w:t>
      </w:r>
    </w:p>
    <w:p w14:paraId="0BED22BE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МАОУ «СОШ №3» г. Перми</w:t>
      </w:r>
    </w:p>
    <w:p w14:paraId="235A86A7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</w:p>
    <w:p w14:paraId="62EC6DE9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ПРИЁМЫ ФОРМИРОВАНИЯ ЧИТАТЕЛЬСКОЙ ГРАМОТНОСТИ НА УРОКЕ РУССКОГО ЯЗЫКА В 5 КЛАССЕ СО СМЕШАННЫМ (С ЯЗЫКОВОЙ ТОЧКИ ЗРЕНИЯ) КОНТИНГЕНТОМ ОБУЧАЮЩИХСЯ</w:t>
      </w:r>
    </w:p>
    <w:p w14:paraId="23417B28" w14:textId="77777777" w:rsidR="0030569B" w:rsidRDefault="0030569B" w:rsidP="0030569B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</w:p>
    <w:p w14:paraId="221E7C82" w14:textId="77777777" w:rsidR="00F31885" w:rsidRDefault="0030569B" w:rsidP="0030569B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Текст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0569B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6, с. 44</w:t>
      </w:r>
      <w:r w:rsidRPr="0030569B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Текст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Текст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14:paraId="069B4BF1" w14:textId="77777777" w:rsidR="00F31885" w:rsidRDefault="00F31885" w:rsidP="00F3188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литературы</w:t>
      </w:r>
    </w:p>
    <w:p w14:paraId="0EBCFF52" w14:textId="77777777" w:rsidR="00F31885" w:rsidRDefault="00F31885" w:rsidP="00F3188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i/>
          <w:sz w:val="24"/>
          <w:szCs w:val="24"/>
        </w:rPr>
      </w:pPr>
    </w:p>
    <w:p w14:paraId="039BAB0F" w14:textId="77777777" w:rsidR="00F31885" w:rsidRDefault="00F31885" w:rsidP="00F31885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F31885">
        <w:rPr>
          <w:rFonts w:ascii="Times New Roman" w:hAnsi="Times New Roman"/>
          <w:sz w:val="24"/>
          <w:szCs w:val="24"/>
        </w:rPr>
        <w:t>Пинская</w:t>
      </w:r>
      <w:proofErr w:type="spellEnd"/>
      <w:r w:rsidRPr="00F31885">
        <w:rPr>
          <w:rFonts w:ascii="Times New Roman" w:hAnsi="Times New Roman"/>
          <w:sz w:val="24"/>
          <w:szCs w:val="24"/>
        </w:rPr>
        <w:t xml:space="preserve"> М.А. Формирующее оценивание: оценивание в классе: учеб. пособие. М.: Логос, 2010. 264 с.</w:t>
      </w:r>
    </w:p>
    <w:p w14:paraId="05FE0FC2" w14:textId="77777777" w:rsidR="00A32866" w:rsidRDefault="00F31885" w:rsidP="00F31885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31885">
        <w:rPr>
          <w:rFonts w:ascii="Times New Roman" w:hAnsi="Times New Roman"/>
          <w:sz w:val="24"/>
          <w:szCs w:val="24"/>
        </w:rPr>
        <w:t>Что наш ИОМ? Игра! // Время образования. Журнал Академии Минпросвещения России. [Электронный ресурс]. URL: https://vo.apkpro.ru/vyipuski/noyabr-2022/chto-nash-iom-igra!/?ysclid=lkuvfp50dw904233954 (Дата обращения: 03.08.2023).</w:t>
      </w:r>
    </w:p>
    <w:p w14:paraId="7EAF2684" w14:textId="77777777" w:rsidR="00E828DB" w:rsidRDefault="00A32866" w:rsidP="00F31885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32866">
        <w:rPr>
          <w:rFonts w:ascii="Times New Roman" w:hAnsi="Times New Roman"/>
          <w:sz w:val="24"/>
          <w:szCs w:val="24"/>
        </w:rPr>
        <w:t xml:space="preserve">Образовательная система «Школа 2100». Педагогика здравого смысла / под ред. А. А. Леонтьева. М.: </w:t>
      </w:r>
      <w:proofErr w:type="spellStart"/>
      <w:r w:rsidRPr="00A32866">
        <w:rPr>
          <w:rFonts w:ascii="Times New Roman" w:hAnsi="Times New Roman"/>
          <w:sz w:val="24"/>
          <w:szCs w:val="24"/>
        </w:rPr>
        <w:t>Баласс</w:t>
      </w:r>
      <w:proofErr w:type="spellEnd"/>
      <w:r w:rsidRPr="00A32866">
        <w:rPr>
          <w:rFonts w:ascii="Times New Roman" w:hAnsi="Times New Roman"/>
          <w:sz w:val="24"/>
          <w:szCs w:val="24"/>
        </w:rPr>
        <w:t>, 2003. 367 с.</w:t>
      </w:r>
      <w:r w:rsidR="00E828DB">
        <w:rPr>
          <w:rFonts w:ascii="Times New Roman" w:hAnsi="Times New Roman"/>
          <w:sz w:val="24"/>
          <w:szCs w:val="24"/>
        </w:rPr>
        <w:br w:type="page"/>
      </w:r>
    </w:p>
    <w:p w14:paraId="20659A21" w14:textId="77777777" w:rsidR="00801E54" w:rsidRDefault="00801E54" w:rsidP="00801E54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</w:p>
    <w:p w14:paraId="74D6A759" w14:textId="1D26FC15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="0078125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69DEE67C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о </w:t>
      </w:r>
      <w:proofErr w:type="gramStart"/>
      <w:r w:rsidR="001840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1840F6"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40F6" w:rsidRPr="0018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межрегиональном</w:t>
      </w:r>
      <w:proofErr w:type="gramEnd"/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3D0548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научно-практическом семинаре</w:t>
      </w:r>
    </w:p>
    <w:p w14:paraId="6B0053A6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«Условия формирования </w:t>
      </w:r>
    </w:p>
    <w:p w14:paraId="069605DD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коммуникативной компетенции </w:t>
      </w:r>
    </w:p>
    <w:p w14:paraId="446B9AD2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образовательных </w:t>
      </w:r>
    </w:p>
    <w:p w14:paraId="6F1F3238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организациях смешанного </w:t>
      </w:r>
    </w:p>
    <w:p w14:paraId="1AD67692" w14:textId="77777777" w:rsidR="001C4BFD" w:rsidRPr="00543CFE" w:rsidRDefault="001C4BFD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 языковой точки зрения) </w:t>
      </w:r>
    </w:p>
    <w:p w14:paraId="308F8BFE" w14:textId="77777777" w:rsidR="00BF55A9" w:rsidRDefault="00C32D06" w:rsidP="001C4BF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контингента</w:t>
      </w:r>
      <w:r w:rsidR="001C4BFD" w:rsidRPr="00543C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DFA57A8" w14:textId="77777777" w:rsidR="00BF55A9" w:rsidRPr="00543CFE" w:rsidRDefault="00BF55A9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018D57" w14:textId="77777777" w:rsidR="00BF55A9" w:rsidRDefault="00BF55A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981D1E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</w:t>
      </w:r>
    </w:p>
    <w:p w14:paraId="3CA1F1EC" w14:textId="77777777" w:rsidR="00BB2706" w:rsidRPr="00BA13D4" w:rsidRDefault="00CE1BCD" w:rsidP="00BB270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использование материалов </w:t>
      </w:r>
      <w:r w:rsidR="00BB2706" w:rsidRPr="00BA13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 межрегионального научно-практического семинара «Условия формирования коммуникативной компетенции обучающихся в образовательных организациях смешанного (с языковой точки зрения) </w:t>
      </w:r>
    </w:p>
    <w:p w14:paraId="2BCAC566" w14:textId="77777777" w:rsidR="00BF55A9" w:rsidRPr="00BA13D4" w:rsidRDefault="00BB270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контингента»</w:t>
      </w:r>
      <w:r w:rsidR="00CE1BCD" w:rsidRPr="00BA13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сохранением авторских прав</w:t>
      </w:r>
    </w:p>
    <w:p w14:paraId="1D03ABA7" w14:textId="77777777" w:rsidR="00543CFE" w:rsidRDefault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DCF817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___________________________________________________________ </w:t>
      </w:r>
    </w:p>
    <w:p w14:paraId="28265CB4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13D4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(Ф.И.О. полностью) </w:t>
      </w:r>
    </w:p>
    <w:p w14:paraId="62BF30C4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зарегистрированный(</w:t>
      </w:r>
      <w:proofErr w:type="spellStart"/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 адресу: ____________________________________________________________________________________________________________________________________ </w:t>
      </w:r>
    </w:p>
    <w:p w14:paraId="5BBEC510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13D4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(адрес регистрации согласно паспорту) </w:t>
      </w:r>
    </w:p>
    <w:p w14:paraId="409AEC4D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серии________№_____________ выдан_______________________________________________________________________________________________________________________________, </w:t>
      </w:r>
    </w:p>
    <w:p w14:paraId="1268189F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13D4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(орган, выдавший паспорт и дата выдачи) </w:t>
      </w:r>
    </w:p>
    <w:p w14:paraId="3E854CA6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являясь работником __________________________________________________________________, </w:t>
      </w:r>
    </w:p>
    <w:p w14:paraId="1ADA61AF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13D4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(наименование образовательной организации) </w:t>
      </w:r>
    </w:p>
    <w:p w14:paraId="46E24732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выражаю своё согласие на использование материалов </w:t>
      </w:r>
      <w:r w:rsidR="00F55342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Семинара</w:t>
      </w: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сохранением авторских прав: </w:t>
      </w:r>
    </w:p>
    <w:p w14:paraId="71D23416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Работы, представленные на </w:t>
      </w:r>
      <w:r w:rsidR="00F55342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</w:t>
      </w: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могут быть использованы только при обязательных условиях: некоммерческое использование материалов, ссылка на авторов материалов. </w:t>
      </w:r>
    </w:p>
    <w:p w14:paraId="2825118D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Предоставление Оргкомитету </w:t>
      </w:r>
      <w:r w:rsidR="00F55342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Семинара</w:t>
      </w: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неисключительных прав на использование материалов, предоставленных им, а именно воспроизводить представленные материалы (право на воспроизведение) путем издания в электронном и печатном виде каждого материала, вносить изменения редакторского характера в предоставленные материалы для их размещения на сайте «Сетевое сооб</w:t>
      </w:r>
      <w:r w:rsidR="00F55342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 педагогов Пермского края», на сайте «Учитель будущего», в «Вестнике образования Пермского края»</w:t>
      </w: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11F14E2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качестве владельца авторских прав сохраняю за собой право использовать самостоятельно или предоставлять третьим лицам права на использование материалов</w:t>
      </w:r>
      <w:r w:rsidR="00543CFE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представленных на </w:t>
      </w:r>
      <w:r w:rsidR="00F55342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</w:t>
      </w:r>
      <w:r w:rsidR="00543CFE"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70E098" w14:textId="77777777" w:rsidR="00543CFE" w:rsidRPr="00BA13D4" w:rsidRDefault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4ED6D" w14:textId="77777777" w:rsidR="00BF55A9" w:rsidRPr="00BA13D4" w:rsidRDefault="00CE1BC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«____»_______________2023 г. ______________________________________________ </w:t>
      </w:r>
    </w:p>
    <w:p w14:paraId="1BF55002" w14:textId="77777777" w:rsidR="00BF55A9" w:rsidRPr="00BA13D4" w:rsidRDefault="00CE1BCD" w:rsidP="00543C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(подпись и фамилия, имя, отчество прописью полностью) </w:t>
      </w:r>
    </w:p>
    <w:sectPr w:rsidR="00BF55A9" w:rsidRPr="00BA13D4" w:rsidSect="00F542BF"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263"/>
    <w:multiLevelType w:val="hybridMultilevel"/>
    <w:tmpl w:val="66EE413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077E6"/>
    <w:multiLevelType w:val="multilevel"/>
    <w:tmpl w:val="FBE66E3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D645D9F"/>
    <w:multiLevelType w:val="hybridMultilevel"/>
    <w:tmpl w:val="CDA81F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CF639E"/>
    <w:multiLevelType w:val="multilevel"/>
    <w:tmpl w:val="87CE5FB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BC62906"/>
    <w:multiLevelType w:val="multilevel"/>
    <w:tmpl w:val="08E8311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9858AE"/>
    <w:multiLevelType w:val="multilevel"/>
    <w:tmpl w:val="9E8AB2A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EA824D1"/>
    <w:multiLevelType w:val="multilevel"/>
    <w:tmpl w:val="1C6A8B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87C2B8A"/>
    <w:multiLevelType w:val="multilevel"/>
    <w:tmpl w:val="F5009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A1D34D5"/>
    <w:multiLevelType w:val="hybridMultilevel"/>
    <w:tmpl w:val="40FE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C4477"/>
    <w:multiLevelType w:val="hybridMultilevel"/>
    <w:tmpl w:val="863ADC5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8508DD"/>
    <w:multiLevelType w:val="hybridMultilevel"/>
    <w:tmpl w:val="6DE680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B667B2"/>
    <w:multiLevelType w:val="multilevel"/>
    <w:tmpl w:val="D2AEE752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6637BF5"/>
    <w:multiLevelType w:val="multilevel"/>
    <w:tmpl w:val="87CE5FB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4E4038D1"/>
    <w:multiLevelType w:val="hybridMultilevel"/>
    <w:tmpl w:val="BF9A06B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F801B9"/>
    <w:multiLevelType w:val="multilevel"/>
    <w:tmpl w:val="AD1E0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2235CD1"/>
    <w:multiLevelType w:val="multilevel"/>
    <w:tmpl w:val="FA8A0BA2"/>
    <w:lvl w:ilvl="0">
      <w:start w:val="1"/>
      <w:numFmt w:val="decimal"/>
      <w:lvlText w:val="%1)"/>
      <w:lvlJc w:val="left"/>
      <w:pPr>
        <w:ind w:left="1968" w:hanging="12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6" w15:restartNumberingAfterBreak="0">
    <w:nsid w:val="5A762DCE"/>
    <w:multiLevelType w:val="hybridMultilevel"/>
    <w:tmpl w:val="088C5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30E56"/>
    <w:multiLevelType w:val="multilevel"/>
    <w:tmpl w:val="542220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4FE101E"/>
    <w:multiLevelType w:val="multilevel"/>
    <w:tmpl w:val="FE525B6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79448C3"/>
    <w:multiLevelType w:val="hybridMultilevel"/>
    <w:tmpl w:val="2716BE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F05A5"/>
    <w:multiLevelType w:val="hybridMultilevel"/>
    <w:tmpl w:val="9228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18"/>
  </w:num>
  <w:num w:numId="5">
    <w:abstractNumId w:val="14"/>
  </w:num>
  <w:num w:numId="6">
    <w:abstractNumId w:val="15"/>
  </w:num>
  <w:num w:numId="7">
    <w:abstractNumId w:val="12"/>
  </w:num>
  <w:num w:numId="8">
    <w:abstractNumId w:val="5"/>
  </w:num>
  <w:num w:numId="9">
    <w:abstractNumId w:val="4"/>
  </w:num>
  <w:num w:numId="10">
    <w:abstractNumId w:val="7"/>
  </w:num>
  <w:num w:numId="11">
    <w:abstractNumId w:val="20"/>
  </w:num>
  <w:num w:numId="12">
    <w:abstractNumId w:val="16"/>
  </w:num>
  <w:num w:numId="13">
    <w:abstractNumId w:val="19"/>
  </w:num>
  <w:num w:numId="14">
    <w:abstractNumId w:val="3"/>
  </w:num>
  <w:num w:numId="15">
    <w:abstractNumId w:val="10"/>
  </w:num>
  <w:num w:numId="16">
    <w:abstractNumId w:val="13"/>
  </w:num>
  <w:num w:numId="17">
    <w:abstractNumId w:val="2"/>
  </w:num>
  <w:num w:numId="18">
    <w:abstractNumId w:val="11"/>
  </w:num>
  <w:num w:numId="19">
    <w:abstractNumId w:val="8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A9"/>
    <w:rsid w:val="00027A45"/>
    <w:rsid w:val="00071BD7"/>
    <w:rsid w:val="00091F3E"/>
    <w:rsid w:val="000B1BA7"/>
    <w:rsid w:val="000B4A8F"/>
    <w:rsid w:val="000B638B"/>
    <w:rsid w:val="00112DAE"/>
    <w:rsid w:val="00132E65"/>
    <w:rsid w:val="00151764"/>
    <w:rsid w:val="00170FFC"/>
    <w:rsid w:val="00174621"/>
    <w:rsid w:val="001840F6"/>
    <w:rsid w:val="001C4BFD"/>
    <w:rsid w:val="001D58BC"/>
    <w:rsid w:val="001E1A91"/>
    <w:rsid w:val="001F35EB"/>
    <w:rsid w:val="001F78BD"/>
    <w:rsid w:val="00205DE8"/>
    <w:rsid w:val="00235D30"/>
    <w:rsid w:val="00241EC5"/>
    <w:rsid w:val="0026765C"/>
    <w:rsid w:val="0027761A"/>
    <w:rsid w:val="002B3B99"/>
    <w:rsid w:val="002D3E1B"/>
    <w:rsid w:val="002F4AB6"/>
    <w:rsid w:val="0030569B"/>
    <w:rsid w:val="00311593"/>
    <w:rsid w:val="00347212"/>
    <w:rsid w:val="00367342"/>
    <w:rsid w:val="00367FA1"/>
    <w:rsid w:val="0039445C"/>
    <w:rsid w:val="0039646C"/>
    <w:rsid w:val="003A6A57"/>
    <w:rsid w:val="003B4D21"/>
    <w:rsid w:val="003B6CB2"/>
    <w:rsid w:val="003D4C1E"/>
    <w:rsid w:val="003F37A8"/>
    <w:rsid w:val="00412CF5"/>
    <w:rsid w:val="004210A0"/>
    <w:rsid w:val="004220AE"/>
    <w:rsid w:val="00447153"/>
    <w:rsid w:val="00451B9F"/>
    <w:rsid w:val="00486713"/>
    <w:rsid w:val="00495DD6"/>
    <w:rsid w:val="004E0E9C"/>
    <w:rsid w:val="0051032F"/>
    <w:rsid w:val="00543CFE"/>
    <w:rsid w:val="0054572F"/>
    <w:rsid w:val="005B672E"/>
    <w:rsid w:val="005D3EAE"/>
    <w:rsid w:val="005E17C5"/>
    <w:rsid w:val="00600D1B"/>
    <w:rsid w:val="0061194D"/>
    <w:rsid w:val="0062169E"/>
    <w:rsid w:val="00627E40"/>
    <w:rsid w:val="0065319C"/>
    <w:rsid w:val="00670BFA"/>
    <w:rsid w:val="006A77FB"/>
    <w:rsid w:val="006F39BF"/>
    <w:rsid w:val="00703A87"/>
    <w:rsid w:val="00742E52"/>
    <w:rsid w:val="0076006B"/>
    <w:rsid w:val="00781258"/>
    <w:rsid w:val="00782333"/>
    <w:rsid w:val="007A3F30"/>
    <w:rsid w:val="007B3D2E"/>
    <w:rsid w:val="007C090F"/>
    <w:rsid w:val="007C2F04"/>
    <w:rsid w:val="007F393C"/>
    <w:rsid w:val="00801E54"/>
    <w:rsid w:val="008100F3"/>
    <w:rsid w:val="00815E92"/>
    <w:rsid w:val="0082625A"/>
    <w:rsid w:val="00853DB7"/>
    <w:rsid w:val="008971A8"/>
    <w:rsid w:val="008A46B1"/>
    <w:rsid w:val="008D2C68"/>
    <w:rsid w:val="0090152B"/>
    <w:rsid w:val="009151AD"/>
    <w:rsid w:val="00986B45"/>
    <w:rsid w:val="0099411D"/>
    <w:rsid w:val="009F5706"/>
    <w:rsid w:val="00A16DD5"/>
    <w:rsid w:val="00A32866"/>
    <w:rsid w:val="00A37D0C"/>
    <w:rsid w:val="00A43AA0"/>
    <w:rsid w:val="00A7178B"/>
    <w:rsid w:val="00A81AB6"/>
    <w:rsid w:val="00A90323"/>
    <w:rsid w:val="00AA0C63"/>
    <w:rsid w:val="00B056A4"/>
    <w:rsid w:val="00B15729"/>
    <w:rsid w:val="00BA13D4"/>
    <w:rsid w:val="00BB2706"/>
    <w:rsid w:val="00BC6EE7"/>
    <w:rsid w:val="00BD5957"/>
    <w:rsid w:val="00BD7F18"/>
    <w:rsid w:val="00BE245E"/>
    <w:rsid w:val="00BF55A9"/>
    <w:rsid w:val="00C128E8"/>
    <w:rsid w:val="00C17427"/>
    <w:rsid w:val="00C32D06"/>
    <w:rsid w:val="00C4292B"/>
    <w:rsid w:val="00C65038"/>
    <w:rsid w:val="00C762EC"/>
    <w:rsid w:val="00CB08E4"/>
    <w:rsid w:val="00CB116F"/>
    <w:rsid w:val="00CE1BCD"/>
    <w:rsid w:val="00D130A4"/>
    <w:rsid w:val="00D30654"/>
    <w:rsid w:val="00D32873"/>
    <w:rsid w:val="00D366DA"/>
    <w:rsid w:val="00D429BE"/>
    <w:rsid w:val="00D4615B"/>
    <w:rsid w:val="00D91708"/>
    <w:rsid w:val="00DB26F6"/>
    <w:rsid w:val="00DC0316"/>
    <w:rsid w:val="00DC7B40"/>
    <w:rsid w:val="00E03566"/>
    <w:rsid w:val="00E10785"/>
    <w:rsid w:val="00E11907"/>
    <w:rsid w:val="00E16F2E"/>
    <w:rsid w:val="00E5267B"/>
    <w:rsid w:val="00E6716B"/>
    <w:rsid w:val="00E7490D"/>
    <w:rsid w:val="00E828DB"/>
    <w:rsid w:val="00E91ACB"/>
    <w:rsid w:val="00E91C13"/>
    <w:rsid w:val="00E94819"/>
    <w:rsid w:val="00EA3831"/>
    <w:rsid w:val="00EC37B1"/>
    <w:rsid w:val="00EF57FF"/>
    <w:rsid w:val="00F04FF4"/>
    <w:rsid w:val="00F317E6"/>
    <w:rsid w:val="00F31885"/>
    <w:rsid w:val="00F32107"/>
    <w:rsid w:val="00F542BF"/>
    <w:rsid w:val="00F55342"/>
    <w:rsid w:val="00F60212"/>
    <w:rsid w:val="00F6383D"/>
    <w:rsid w:val="00F91355"/>
    <w:rsid w:val="00FA3711"/>
    <w:rsid w:val="00FB520B"/>
    <w:rsid w:val="00FD35BD"/>
    <w:rsid w:val="00FE388B"/>
    <w:rsid w:val="00FF2E6F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E3C5"/>
  <w15:docId w15:val="{AB2F36C7-DAB8-4921-8B92-451A0E2F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B056A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BF55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F55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F55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F55A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F55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F55A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F55A9"/>
  </w:style>
  <w:style w:type="table" w:customStyle="1" w:styleId="TableNormal">
    <w:name w:val="Table Normal"/>
    <w:rsid w:val="00BF55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F55A9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qFormat/>
    <w:rsid w:val="00BF55A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ody Text Indent"/>
    <w:basedOn w:val="a"/>
    <w:rsid w:val="00BF55A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rsid w:val="00BF55A9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paragraph" w:styleId="a7">
    <w:name w:val="List Paragraph"/>
    <w:basedOn w:val="a"/>
    <w:uiPriority w:val="34"/>
    <w:qFormat/>
    <w:rsid w:val="00BF55A9"/>
    <w:pPr>
      <w:ind w:left="720"/>
      <w:contextualSpacing/>
    </w:pPr>
  </w:style>
  <w:style w:type="character" w:styleId="a8">
    <w:name w:val="FollowedHyperlink"/>
    <w:basedOn w:val="a0"/>
    <w:qFormat/>
    <w:rsid w:val="00BF55A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BF55A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table" w:styleId="a9">
    <w:name w:val="Table Grid"/>
    <w:basedOn w:val="a1"/>
    <w:uiPriority w:val="59"/>
    <w:rsid w:val="00BF55A9"/>
    <w:pPr>
      <w:suppressAutoHyphens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 w:cs="Times New Roman"/>
      <w:position w:val="-1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BF55A9"/>
    <w:pPr>
      <w:widowControl w:val="0"/>
      <w:suppressLineNumbers/>
      <w:suppressAutoHyphens w:val="0"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b">
    <w:name w:val="Subtitle"/>
    <w:basedOn w:val="10"/>
    <w:next w:val="10"/>
    <w:rsid w:val="00BF55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BF55A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0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0D1B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.sem.rki.perm@yandex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forms.yandex.ru/cloud/64b8f5cc84227c485d076407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np.sem.rki.perm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g7vFy+tCU0ALWyYrA9+NtHPgA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MghoLmdqZGd4czgAciExX3BEUV8wTXBOMnR3Q1MxaWdXSWdhZE1FUnFCZ0l4Z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E52278-2C34-4962-8044-8F54A067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Ларькова Светлана Сергеевна</cp:lastModifiedBy>
  <cp:revision>2</cp:revision>
  <dcterms:created xsi:type="dcterms:W3CDTF">2023-10-27T10:31:00Z</dcterms:created>
  <dcterms:modified xsi:type="dcterms:W3CDTF">2023-10-27T10:31:00Z</dcterms:modified>
</cp:coreProperties>
</file>