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731B7" w14:textId="77777777" w:rsidR="00824A28" w:rsidRDefault="003D2D0E">
      <w:pPr>
        <w:spacing w:before="120"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ПРЕСС-РЕЛИЗ</w:t>
      </w:r>
    </w:p>
    <w:p w14:paraId="1DDD8E21" w14:textId="57E378EF" w:rsidR="00BA4F7C" w:rsidRPr="00BA4F7C" w:rsidRDefault="00D200E7" w:rsidP="0025593F">
      <w:pPr>
        <w:spacing w:before="120" w:after="120" w:line="276" w:lineRule="auto"/>
        <w:jc w:val="center"/>
        <w:rPr>
          <w:sz w:val="28"/>
          <w:szCs w:val="28"/>
        </w:rPr>
      </w:pPr>
      <w:r w:rsidRPr="00657F97">
        <w:rPr>
          <w:rFonts w:ascii="Times New Roman" w:hAnsi="Times New Roman"/>
          <w:b/>
          <w:sz w:val="28"/>
          <w:szCs w:val="28"/>
        </w:rPr>
        <w:t xml:space="preserve">В </w:t>
      </w:r>
      <w:r w:rsidR="00657F97" w:rsidRPr="00657F97">
        <w:rPr>
          <w:rFonts w:ascii="Times New Roman" w:hAnsi="Times New Roman"/>
          <w:b/>
          <w:sz w:val="28"/>
          <w:szCs w:val="28"/>
        </w:rPr>
        <w:t>П</w:t>
      </w:r>
      <w:r w:rsidR="00657F97">
        <w:rPr>
          <w:rFonts w:ascii="Times New Roman" w:hAnsi="Times New Roman"/>
          <w:b/>
          <w:sz w:val="28"/>
          <w:szCs w:val="28"/>
        </w:rPr>
        <w:t>ермском крае</w:t>
      </w:r>
      <w:r w:rsidRPr="00BA4F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4D6F92">
        <w:rPr>
          <w:rFonts w:ascii="Times New Roman" w:hAnsi="Times New Roman"/>
          <w:b/>
          <w:sz w:val="28"/>
          <w:szCs w:val="28"/>
        </w:rPr>
        <w:t>бъявлены полуфиналисты</w:t>
      </w:r>
      <w:r w:rsidR="004D6F92" w:rsidRPr="00BA4F7C">
        <w:rPr>
          <w:rFonts w:ascii="Times New Roman" w:hAnsi="Times New Roman"/>
          <w:b/>
          <w:sz w:val="28"/>
          <w:szCs w:val="28"/>
        </w:rPr>
        <w:t xml:space="preserve"> конкурса </w:t>
      </w:r>
      <w:hyperlink r:id="rId8" w:history="1">
        <w:r w:rsidR="004D6F92" w:rsidRPr="00BA4F7C">
          <w:rPr>
            <w:rFonts w:ascii="Times New Roman" w:hAnsi="Times New Roman"/>
            <w:b/>
            <w:sz w:val="28"/>
            <w:szCs w:val="28"/>
          </w:rPr>
          <w:t>«Флагманы образования»</w:t>
        </w:r>
      </w:hyperlink>
      <w:r w:rsidR="004D6F92">
        <w:rPr>
          <w:rFonts w:ascii="Times New Roman" w:hAnsi="Times New Roman"/>
          <w:b/>
          <w:sz w:val="28"/>
          <w:szCs w:val="28"/>
        </w:rPr>
        <w:t xml:space="preserve"> среди у</w:t>
      </w:r>
      <w:r w:rsidR="004D6F92" w:rsidRPr="004D6F92">
        <w:rPr>
          <w:rFonts w:ascii="Times New Roman" w:hAnsi="Times New Roman"/>
          <w:b/>
          <w:sz w:val="28"/>
          <w:szCs w:val="28"/>
        </w:rPr>
        <w:t>правленц</w:t>
      </w:r>
      <w:r w:rsidR="004D6F92">
        <w:rPr>
          <w:rFonts w:ascii="Times New Roman" w:hAnsi="Times New Roman"/>
          <w:b/>
          <w:sz w:val="28"/>
          <w:szCs w:val="28"/>
        </w:rPr>
        <w:t>ев</w:t>
      </w:r>
      <w:r w:rsidR="004D6F92" w:rsidRPr="004D6F92">
        <w:rPr>
          <w:rFonts w:ascii="Times New Roman" w:hAnsi="Times New Roman"/>
          <w:b/>
          <w:sz w:val="28"/>
          <w:szCs w:val="28"/>
        </w:rPr>
        <w:t xml:space="preserve"> и педагог</w:t>
      </w:r>
      <w:r w:rsidR="004D6F92">
        <w:rPr>
          <w:rFonts w:ascii="Times New Roman" w:hAnsi="Times New Roman"/>
          <w:b/>
          <w:sz w:val="28"/>
          <w:szCs w:val="28"/>
        </w:rPr>
        <w:t>ов</w:t>
      </w:r>
      <w:r w:rsidR="004D6F92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14:paraId="1FB4E81F" w14:textId="121C4E20" w:rsidR="00271BEA" w:rsidRPr="00D200E7" w:rsidRDefault="00AF2296" w:rsidP="005E550E">
      <w:pPr>
        <w:spacing w:before="120" w:after="12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3A29E1">
        <w:rPr>
          <w:rFonts w:ascii="Times New Roman" w:hAnsi="Times New Roman"/>
          <w:b/>
          <w:sz w:val="24"/>
          <w:szCs w:val="24"/>
        </w:rPr>
        <w:t xml:space="preserve">По итогам дистанционного этапа </w:t>
      </w:r>
      <w:r w:rsidRPr="003A29E1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3A29E1">
        <w:rPr>
          <w:rFonts w:ascii="Times New Roman" w:hAnsi="Times New Roman"/>
          <w:b/>
          <w:sz w:val="24"/>
          <w:szCs w:val="24"/>
        </w:rPr>
        <w:t xml:space="preserve">оценка уровня профессиональных знаний </w:t>
      </w:r>
      <w:r w:rsidRPr="003A29E1">
        <w:rPr>
          <w:rFonts w:ascii="Times New Roman" w:hAnsi="Times New Roman"/>
          <w:b/>
          <w:bCs/>
          <w:sz w:val="24"/>
          <w:szCs w:val="24"/>
        </w:rPr>
        <w:t>–</w:t>
      </w:r>
      <w:r w:rsidR="003C6AAA" w:rsidRPr="003A29E1">
        <w:rPr>
          <w:rFonts w:ascii="Times New Roman" w:hAnsi="Times New Roman"/>
          <w:b/>
          <w:sz w:val="24"/>
          <w:szCs w:val="24"/>
        </w:rPr>
        <w:t xml:space="preserve"> определены </w:t>
      </w:r>
      <w:r w:rsidR="00DE4E19" w:rsidRPr="003A29E1">
        <w:rPr>
          <w:rFonts w:ascii="Times New Roman" w:hAnsi="Times New Roman"/>
          <w:b/>
          <w:sz w:val="24"/>
          <w:szCs w:val="24"/>
        </w:rPr>
        <w:t>полуфиналисты</w:t>
      </w:r>
      <w:r w:rsidR="0085356E" w:rsidRPr="003A29E1">
        <w:rPr>
          <w:rFonts w:ascii="Times New Roman" w:hAnsi="Times New Roman"/>
          <w:b/>
          <w:sz w:val="24"/>
          <w:szCs w:val="24"/>
        </w:rPr>
        <w:t xml:space="preserve"> </w:t>
      </w:r>
      <w:r w:rsidR="003C6AAA" w:rsidRPr="003A29E1">
        <w:rPr>
          <w:rFonts w:ascii="Times New Roman" w:hAnsi="Times New Roman"/>
          <w:b/>
          <w:sz w:val="24"/>
          <w:szCs w:val="24"/>
        </w:rPr>
        <w:t xml:space="preserve">профессионального конкурса </w:t>
      </w:r>
      <w:hyperlink r:id="rId9" w:history="1">
        <w:r w:rsidR="00271BEA" w:rsidRPr="003A29E1">
          <w:rPr>
            <w:rStyle w:val="133"/>
            <w:rFonts w:ascii="Times New Roman" w:hAnsi="Times New Roman"/>
            <w:b/>
            <w:sz w:val="24"/>
            <w:szCs w:val="24"/>
          </w:rPr>
          <w:t>«Флагманы образования»</w:t>
        </w:r>
      </w:hyperlink>
      <w:r w:rsidR="003C6AAA" w:rsidRPr="003A29E1">
        <w:rPr>
          <w:rFonts w:ascii="Times New Roman" w:hAnsi="Times New Roman"/>
          <w:b/>
          <w:sz w:val="24"/>
          <w:szCs w:val="24"/>
        </w:rPr>
        <w:t xml:space="preserve"> президентской платформы </w:t>
      </w:r>
      <w:hyperlink r:id="rId10" w:history="1">
        <w:r w:rsidR="003C6AAA" w:rsidRPr="003A29E1">
          <w:rPr>
            <w:rStyle w:val="af3"/>
            <w:rFonts w:ascii="Times New Roman" w:hAnsi="Times New Roman"/>
            <w:b/>
            <w:sz w:val="24"/>
            <w:szCs w:val="24"/>
          </w:rPr>
          <w:t>«Россия – страна возможностей»</w:t>
        </w:r>
      </w:hyperlink>
      <w:r w:rsidR="003C6AAA" w:rsidRPr="003A29E1">
        <w:rPr>
          <w:rFonts w:ascii="Times New Roman" w:hAnsi="Times New Roman"/>
          <w:b/>
          <w:sz w:val="24"/>
          <w:szCs w:val="24"/>
        </w:rPr>
        <w:t>.</w:t>
      </w:r>
      <w:r w:rsidR="009E0277">
        <w:rPr>
          <w:rFonts w:ascii="Times New Roman" w:hAnsi="Times New Roman"/>
          <w:b/>
          <w:sz w:val="24"/>
          <w:szCs w:val="24"/>
        </w:rPr>
        <w:t xml:space="preserve"> </w:t>
      </w:r>
      <w:r w:rsidR="00657F97" w:rsidRPr="00657F97">
        <w:rPr>
          <w:rFonts w:ascii="Times New Roman" w:hAnsi="Times New Roman"/>
          <w:b/>
          <w:sz w:val="24"/>
          <w:szCs w:val="24"/>
        </w:rPr>
        <w:t>29</w:t>
      </w:r>
      <w:r w:rsidR="00D200E7" w:rsidRPr="00657F97">
        <w:rPr>
          <w:rFonts w:ascii="Times New Roman" w:hAnsi="Times New Roman"/>
          <w:b/>
          <w:sz w:val="24"/>
          <w:szCs w:val="24"/>
        </w:rPr>
        <w:t xml:space="preserve"> управленцев в сфере образования и педагогов представят </w:t>
      </w:r>
      <w:r w:rsidR="00657F97" w:rsidRPr="00657F97">
        <w:rPr>
          <w:rFonts w:ascii="Times New Roman" w:hAnsi="Times New Roman"/>
          <w:b/>
          <w:sz w:val="24"/>
          <w:szCs w:val="24"/>
        </w:rPr>
        <w:t>Пермский край</w:t>
      </w:r>
      <w:r w:rsidR="00D200E7" w:rsidRPr="00657F97">
        <w:rPr>
          <w:rFonts w:ascii="Times New Roman" w:hAnsi="Times New Roman"/>
          <w:b/>
          <w:sz w:val="24"/>
          <w:szCs w:val="24"/>
        </w:rPr>
        <w:t xml:space="preserve"> в очном региональном полуфинале. </w:t>
      </w:r>
      <w:r w:rsidR="0025593F" w:rsidRPr="00657F97">
        <w:rPr>
          <w:rFonts w:ascii="Times New Roman" w:hAnsi="Times New Roman"/>
          <w:b/>
          <w:sz w:val="24"/>
          <w:szCs w:val="24"/>
        </w:rPr>
        <w:t xml:space="preserve">Конкурс проводится </w:t>
      </w:r>
      <w:r w:rsidR="004D6F92" w:rsidRPr="00657F97">
        <w:rPr>
          <w:rFonts w:ascii="Times New Roman" w:hAnsi="Times New Roman"/>
          <w:b/>
          <w:sz w:val="24"/>
          <w:szCs w:val="24"/>
        </w:rPr>
        <w:t>в рамках федерального проекта «Социальные лифты</w:t>
      </w:r>
      <w:r w:rsidR="004D6F92" w:rsidRPr="004D6F92">
        <w:rPr>
          <w:rFonts w:ascii="Times New Roman" w:hAnsi="Times New Roman"/>
          <w:b/>
          <w:sz w:val="24"/>
          <w:szCs w:val="24"/>
        </w:rPr>
        <w:t xml:space="preserve"> для каждого» национального проекта «Образование» при поддержке Министерства просвещения Российской Федерации</w:t>
      </w:r>
      <w:r w:rsidR="0025593F" w:rsidRPr="003A29E1">
        <w:rPr>
          <w:rFonts w:ascii="Times New Roman" w:hAnsi="Times New Roman"/>
          <w:b/>
          <w:sz w:val="24"/>
          <w:szCs w:val="24"/>
        </w:rPr>
        <w:t xml:space="preserve">. </w:t>
      </w:r>
    </w:p>
    <w:p w14:paraId="543B784A" w14:textId="4B28F15C" w:rsidR="00025FCB" w:rsidRDefault="00025FCB" w:rsidP="005E550E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3A29E1">
        <w:rPr>
          <w:rFonts w:ascii="Times New Roman" w:hAnsi="Times New Roman"/>
          <w:sz w:val="24"/>
          <w:szCs w:val="24"/>
        </w:rPr>
        <w:t xml:space="preserve">К дистанционному этапу </w:t>
      </w:r>
      <w:r w:rsidR="003421C0">
        <w:rPr>
          <w:rFonts w:ascii="Times New Roman" w:hAnsi="Times New Roman"/>
          <w:sz w:val="24"/>
          <w:szCs w:val="24"/>
        </w:rPr>
        <w:t xml:space="preserve">конкурса </w:t>
      </w:r>
      <w:r w:rsidRPr="003A29E1">
        <w:rPr>
          <w:rFonts w:ascii="Times New Roman" w:hAnsi="Times New Roman"/>
          <w:sz w:val="24"/>
          <w:szCs w:val="24"/>
        </w:rPr>
        <w:t>были допущены</w:t>
      </w:r>
      <w:r w:rsidRPr="003A29E1">
        <w:rPr>
          <w:rFonts w:ascii="Times New Roman" w:hAnsi="Times New Roman"/>
          <w:bCs/>
          <w:sz w:val="24"/>
          <w:szCs w:val="24"/>
        </w:rPr>
        <w:t xml:space="preserve"> </w:t>
      </w:r>
      <w:r w:rsidR="00874C91">
        <w:rPr>
          <w:rFonts w:ascii="Times New Roman" w:hAnsi="Times New Roman"/>
          <w:bCs/>
          <w:sz w:val="24"/>
          <w:szCs w:val="24"/>
        </w:rPr>
        <w:t>24 972</w:t>
      </w:r>
      <w:r w:rsidR="00874C91" w:rsidRPr="003A29E1">
        <w:rPr>
          <w:rFonts w:ascii="Times New Roman" w:hAnsi="Times New Roman"/>
          <w:bCs/>
          <w:sz w:val="24"/>
          <w:szCs w:val="24"/>
        </w:rPr>
        <w:t xml:space="preserve"> педагог</w:t>
      </w:r>
      <w:r w:rsidR="00874C91">
        <w:rPr>
          <w:rFonts w:ascii="Times New Roman" w:hAnsi="Times New Roman"/>
          <w:bCs/>
          <w:sz w:val="24"/>
          <w:szCs w:val="24"/>
        </w:rPr>
        <w:t xml:space="preserve">а и </w:t>
      </w:r>
      <w:r w:rsidR="00501373">
        <w:rPr>
          <w:rFonts w:ascii="Times New Roman" w:hAnsi="Times New Roman"/>
          <w:bCs/>
          <w:sz w:val="24"/>
          <w:szCs w:val="24"/>
        </w:rPr>
        <w:t>7</w:t>
      </w:r>
      <w:r w:rsidR="00874C91">
        <w:rPr>
          <w:rFonts w:ascii="Times New Roman" w:hAnsi="Times New Roman"/>
          <w:bCs/>
          <w:sz w:val="24"/>
          <w:szCs w:val="24"/>
        </w:rPr>
        <w:t> </w:t>
      </w:r>
      <w:r w:rsidR="009E0277">
        <w:rPr>
          <w:rFonts w:ascii="Times New Roman" w:hAnsi="Times New Roman"/>
          <w:bCs/>
          <w:sz w:val="24"/>
          <w:szCs w:val="24"/>
        </w:rPr>
        <w:t>479</w:t>
      </w:r>
      <w:r w:rsidR="001814FE" w:rsidRPr="003A29E1">
        <w:rPr>
          <w:rFonts w:ascii="Times New Roman" w:hAnsi="Times New Roman"/>
          <w:bCs/>
          <w:sz w:val="24"/>
          <w:szCs w:val="24"/>
        </w:rPr>
        <w:t xml:space="preserve"> управленцев в сфере образования</w:t>
      </w:r>
      <w:r w:rsidR="00874C91">
        <w:rPr>
          <w:rFonts w:ascii="Times New Roman" w:hAnsi="Times New Roman"/>
          <w:bCs/>
          <w:sz w:val="24"/>
          <w:szCs w:val="24"/>
        </w:rPr>
        <w:t>. Путевку в полуфинал получили</w:t>
      </w:r>
      <w:r w:rsidR="00371B77" w:rsidRPr="003A29E1">
        <w:rPr>
          <w:rFonts w:ascii="Times New Roman" w:hAnsi="Times New Roman"/>
          <w:bCs/>
          <w:sz w:val="24"/>
          <w:szCs w:val="24"/>
        </w:rPr>
        <w:t xml:space="preserve"> </w:t>
      </w:r>
      <w:r w:rsidR="00D81D4E" w:rsidRPr="00D81D4E">
        <w:rPr>
          <w:rFonts w:ascii="Times New Roman" w:hAnsi="Times New Roman"/>
          <w:sz w:val="24"/>
          <w:szCs w:val="24"/>
        </w:rPr>
        <w:t>2</w:t>
      </w:r>
      <w:r w:rsidR="00874C91">
        <w:rPr>
          <w:rFonts w:ascii="Times New Roman" w:hAnsi="Times New Roman"/>
          <w:sz w:val="24"/>
          <w:szCs w:val="24"/>
        </w:rPr>
        <w:t> </w:t>
      </w:r>
      <w:r w:rsidR="00D81D4E" w:rsidRPr="00D81D4E">
        <w:rPr>
          <w:rFonts w:ascii="Times New Roman" w:hAnsi="Times New Roman"/>
          <w:sz w:val="24"/>
          <w:szCs w:val="24"/>
        </w:rPr>
        <w:t>503</w:t>
      </w:r>
      <w:r w:rsidR="001814FE" w:rsidRPr="003A29E1">
        <w:rPr>
          <w:rFonts w:ascii="Times New Roman" w:hAnsi="Times New Roman"/>
          <w:sz w:val="24"/>
          <w:szCs w:val="24"/>
        </w:rPr>
        <w:t xml:space="preserve"> </w:t>
      </w:r>
      <w:r w:rsidR="00874C91">
        <w:rPr>
          <w:rFonts w:ascii="Times New Roman" w:hAnsi="Times New Roman"/>
          <w:sz w:val="24"/>
          <w:szCs w:val="24"/>
        </w:rPr>
        <w:t>участника</w:t>
      </w:r>
      <w:r w:rsidR="001814FE" w:rsidRPr="003A29E1">
        <w:rPr>
          <w:rFonts w:ascii="Times New Roman" w:hAnsi="Times New Roman"/>
          <w:sz w:val="24"/>
          <w:szCs w:val="24"/>
        </w:rPr>
        <w:t xml:space="preserve">, набравшие наибольшее количество баллов </w:t>
      </w:r>
      <w:r w:rsidR="004D6F92">
        <w:rPr>
          <w:rFonts w:ascii="Times New Roman" w:hAnsi="Times New Roman"/>
          <w:sz w:val="24"/>
          <w:szCs w:val="24"/>
        </w:rPr>
        <w:t>в ходе онлайн-тестирования</w:t>
      </w:r>
      <w:r w:rsidR="00874C91">
        <w:rPr>
          <w:rFonts w:ascii="Times New Roman" w:hAnsi="Times New Roman"/>
          <w:sz w:val="24"/>
          <w:szCs w:val="24"/>
        </w:rPr>
        <w:t xml:space="preserve">. Очные полуфиналы </w:t>
      </w:r>
      <w:r w:rsidR="001814FE" w:rsidRPr="003A29E1">
        <w:rPr>
          <w:rFonts w:ascii="Times New Roman" w:hAnsi="Times New Roman"/>
          <w:sz w:val="24"/>
          <w:szCs w:val="24"/>
        </w:rPr>
        <w:t xml:space="preserve">пройдут в октябре во всех </w:t>
      </w:r>
      <w:r w:rsidR="003421C0">
        <w:rPr>
          <w:rFonts w:ascii="Times New Roman" w:hAnsi="Times New Roman"/>
          <w:sz w:val="24"/>
          <w:szCs w:val="24"/>
        </w:rPr>
        <w:t>регионах России</w:t>
      </w:r>
      <w:r w:rsidR="001814FE" w:rsidRPr="003A29E1">
        <w:rPr>
          <w:rFonts w:ascii="Times New Roman" w:hAnsi="Times New Roman"/>
          <w:sz w:val="24"/>
          <w:szCs w:val="24"/>
        </w:rPr>
        <w:t xml:space="preserve">, </w:t>
      </w:r>
      <w:r w:rsidR="003421C0">
        <w:rPr>
          <w:rFonts w:ascii="Times New Roman" w:hAnsi="Times New Roman"/>
          <w:sz w:val="24"/>
          <w:szCs w:val="24"/>
        </w:rPr>
        <w:t xml:space="preserve">а </w:t>
      </w:r>
      <w:r w:rsidR="001814FE" w:rsidRPr="003A29E1">
        <w:rPr>
          <w:rFonts w:ascii="Times New Roman" w:hAnsi="Times New Roman"/>
          <w:sz w:val="24"/>
          <w:szCs w:val="24"/>
        </w:rPr>
        <w:t>финал состоится в ноябре текущего года.</w:t>
      </w:r>
      <w:r w:rsidR="001814FE" w:rsidRPr="003A29E1">
        <w:rPr>
          <w:rFonts w:ascii="Times New Roman" w:hAnsi="Times New Roman"/>
          <w:bCs/>
          <w:sz w:val="24"/>
          <w:szCs w:val="24"/>
        </w:rPr>
        <w:t xml:space="preserve"> </w:t>
      </w:r>
      <w:hyperlink r:id="rId11" w:history="1">
        <w:r w:rsidR="00440659" w:rsidRPr="00440659">
          <w:rPr>
            <w:rStyle w:val="af3"/>
            <w:rFonts w:ascii="Times New Roman" w:hAnsi="Times New Roman"/>
            <w:bCs/>
            <w:sz w:val="24"/>
            <w:szCs w:val="24"/>
          </w:rPr>
          <w:t>Минимальные проходные баллы по регионам для управленцев и педагогов отражены в таблице.</w:t>
        </w:r>
      </w:hyperlink>
      <w:r w:rsidR="00440659">
        <w:rPr>
          <w:rFonts w:ascii="Times New Roman" w:hAnsi="Times New Roman"/>
          <w:bCs/>
          <w:sz w:val="24"/>
          <w:szCs w:val="24"/>
        </w:rPr>
        <w:t xml:space="preserve"> </w:t>
      </w:r>
    </w:p>
    <w:p w14:paraId="7CC04576" w14:textId="675DC91C" w:rsidR="004530C7" w:rsidRPr="003A29E1" w:rsidRDefault="004530C7" w:rsidP="005E550E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C05279">
        <w:rPr>
          <w:rFonts w:ascii="Times New Roman" w:hAnsi="Times New Roman"/>
          <w:bCs/>
          <w:i/>
          <w:sz w:val="24"/>
          <w:szCs w:val="24"/>
        </w:rPr>
        <w:t>«Возможность проявить себя в следующих этапах конкурса получили более 2500 тысяч педагогов и управленцев в сфере образования и 300 студентов. Для нас важно не просто оценить конкурсантов, а также продемонстрировать сервисы и возможности, которые им помогут развиваться в профессиональной деятельности, расширяя навыки и знания, а также способствуя личностному р</w:t>
      </w:r>
      <w:r w:rsidR="00B764EC" w:rsidRPr="00C05279">
        <w:rPr>
          <w:rFonts w:ascii="Times New Roman" w:hAnsi="Times New Roman"/>
          <w:bCs/>
          <w:i/>
          <w:sz w:val="24"/>
          <w:szCs w:val="24"/>
        </w:rPr>
        <w:t>осту</w:t>
      </w:r>
      <w:r w:rsidRPr="00C05279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="00B764EC" w:rsidRPr="00C05279">
        <w:rPr>
          <w:rFonts w:ascii="Times New Roman" w:hAnsi="Times New Roman"/>
          <w:bCs/>
          <w:i/>
          <w:sz w:val="24"/>
          <w:szCs w:val="24"/>
        </w:rPr>
        <w:t>Наши Флагманы формируют образ современного педагога</w:t>
      </w:r>
      <w:r w:rsidR="00C05279">
        <w:rPr>
          <w:rFonts w:ascii="Times New Roman" w:hAnsi="Times New Roman"/>
          <w:bCs/>
          <w:i/>
          <w:sz w:val="24"/>
          <w:szCs w:val="24"/>
        </w:rPr>
        <w:t xml:space="preserve"> и управленца в сфере образования</w:t>
      </w:r>
      <w:r w:rsidR="00B764EC" w:rsidRPr="00C05279">
        <w:rPr>
          <w:rFonts w:ascii="Times New Roman" w:hAnsi="Times New Roman"/>
          <w:bCs/>
          <w:i/>
          <w:sz w:val="24"/>
          <w:szCs w:val="24"/>
        </w:rPr>
        <w:t>, а мы предоставляем им площадку для получения нового опыта, обмена знаниями и ресурсами, для расширения профессиональных и полезных знакомств на благо развития отечественной суверенной системы образования»,</w:t>
      </w:r>
      <w:r w:rsidR="00B764EC">
        <w:rPr>
          <w:rFonts w:ascii="Times New Roman" w:hAnsi="Times New Roman"/>
          <w:bCs/>
          <w:sz w:val="24"/>
          <w:szCs w:val="24"/>
        </w:rPr>
        <w:t xml:space="preserve"> </w:t>
      </w:r>
      <w:r w:rsidRPr="004530C7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отметил руководитель проекта «Флагманы образования» президентской платформы «Россия – страна возможностей» </w:t>
      </w:r>
      <w:r w:rsidRPr="004530C7">
        <w:rPr>
          <w:rFonts w:ascii="Times New Roman" w:hAnsi="Times New Roman"/>
          <w:b/>
          <w:bCs/>
          <w:sz w:val="24"/>
          <w:szCs w:val="24"/>
        </w:rPr>
        <w:t>Борис Соловьёв.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4BF235A" w14:textId="3BF301FB" w:rsidR="00F34B93" w:rsidRPr="003A29E1" w:rsidRDefault="00F34B93" w:rsidP="005E550E">
      <w:pPr>
        <w:pStyle w:val="Default"/>
        <w:spacing w:before="120" w:after="120" w:line="288" w:lineRule="auto"/>
        <w:jc w:val="both"/>
      </w:pPr>
      <w:r w:rsidRPr="003A29E1">
        <w:rPr>
          <w:rFonts w:eastAsia="Times New Roman"/>
          <w:u w:color="000000"/>
          <w:lang w:eastAsia="ru-RU"/>
        </w:rPr>
        <w:t xml:space="preserve">В рамках дистанционного этапа </w:t>
      </w:r>
      <w:r w:rsidR="003C0D13">
        <w:rPr>
          <w:rFonts w:eastAsia="Times New Roman"/>
          <w:u w:color="000000"/>
          <w:lang w:eastAsia="ru-RU"/>
        </w:rPr>
        <w:t>управленцы и педагоги</w:t>
      </w:r>
      <w:r w:rsidRPr="003A29E1">
        <w:rPr>
          <w:rFonts w:eastAsia="Times New Roman"/>
          <w:u w:color="000000"/>
          <w:lang w:eastAsia="ru-RU"/>
        </w:rPr>
        <w:t xml:space="preserve"> выполняли задания в личном кабинете участника на платформе «Россия – страна возможностей». </w:t>
      </w:r>
      <w:r w:rsidR="001D30E3">
        <w:rPr>
          <w:rFonts w:eastAsia="Times New Roman"/>
          <w:u w:color="000000"/>
          <w:lang w:eastAsia="ru-RU"/>
        </w:rPr>
        <w:t xml:space="preserve">В ходе </w:t>
      </w:r>
      <w:r w:rsidR="001D30E3">
        <w:rPr>
          <w:bCs/>
        </w:rPr>
        <w:t>к</w:t>
      </w:r>
      <w:r w:rsidRPr="003A29E1">
        <w:rPr>
          <w:bCs/>
        </w:rPr>
        <w:t>омплексн</w:t>
      </w:r>
      <w:r w:rsidR="001D30E3">
        <w:rPr>
          <w:bCs/>
        </w:rPr>
        <w:t>ой</w:t>
      </w:r>
      <w:r w:rsidRPr="003A29E1">
        <w:rPr>
          <w:bCs/>
        </w:rPr>
        <w:t xml:space="preserve"> оценк</w:t>
      </w:r>
      <w:r w:rsidR="001D30E3">
        <w:rPr>
          <w:bCs/>
        </w:rPr>
        <w:t>и</w:t>
      </w:r>
      <w:r w:rsidRPr="003A29E1">
        <w:rPr>
          <w:bCs/>
        </w:rPr>
        <w:t xml:space="preserve"> </w:t>
      </w:r>
      <w:r w:rsidR="001D30E3">
        <w:rPr>
          <w:bCs/>
        </w:rPr>
        <w:t>к</w:t>
      </w:r>
      <w:r w:rsidRPr="001D30E3">
        <w:rPr>
          <w:bCs/>
        </w:rPr>
        <w:t>онкурсант</w:t>
      </w:r>
      <w:r w:rsidR="00EA1857" w:rsidRPr="001D30E3">
        <w:rPr>
          <w:bCs/>
        </w:rPr>
        <w:t>ы</w:t>
      </w:r>
      <w:r w:rsidRPr="001D30E3">
        <w:rPr>
          <w:bCs/>
        </w:rPr>
        <w:t xml:space="preserve"> </w:t>
      </w:r>
      <w:r w:rsidR="00EA1857" w:rsidRPr="001D30E3">
        <w:rPr>
          <w:bCs/>
        </w:rPr>
        <w:t>демонстрировали</w:t>
      </w:r>
      <w:r w:rsidRPr="001D30E3">
        <w:rPr>
          <w:bCs/>
        </w:rPr>
        <w:t xml:space="preserve"> </w:t>
      </w:r>
      <w:r w:rsidR="001D30E3" w:rsidRPr="001D30E3">
        <w:rPr>
          <w:bCs/>
        </w:rPr>
        <w:t>п</w:t>
      </w:r>
      <w:r w:rsidRPr="001D30E3">
        <w:rPr>
          <w:bCs/>
        </w:rPr>
        <w:t xml:space="preserve">рофессиональные </w:t>
      </w:r>
      <w:r w:rsidR="001D30E3" w:rsidRPr="001D30E3">
        <w:rPr>
          <w:bCs/>
        </w:rPr>
        <w:t>знания</w:t>
      </w:r>
      <w:r w:rsidRPr="001D30E3">
        <w:rPr>
          <w:bCs/>
        </w:rPr>
        <w:t xml:space="preserve"> </w:t>
      </w:r>
      <w:r w:rsidR="001D30E3" w:rsidRPr="001D30E3">
        <w:t>в области</w:t>
      </w:r>
      <w:r w:rsidRPr="001D30E3">
        <w:t xml:space="preserve"> </w:t>
      </w:r>
      <w:r w:rsidRPr="001D30E3">
        <w:rPr>
          <w:bCs/>
        </w:rPr>
        <w:t>психолог</w:t>
      </w:r>
      <w:r w:rsidR="001D30E3" w:rsidRPr="001D30E3">
        <w:rPr>
          <w:bCs/>
        </w:rPr>
        <w:t>ии и педагогики,</w:t>
      </w:r>
      <w:r w:rsidRPr="001D30E3">
        <w:rPr>
          <w:bCs/>
        </w:rPr>
        <w:t xml:space="preserve"> </w:t>
      </w:r>
      <w:r w:rsidR="001D30E3" w:rsidRPr="001D30E3">
        <w:rPr>
          <w:bCs/>
        </w:rPr>
        <w:t>функциональной грамотности</w:t>
      </w:r>
      <w:r w:rsidRPr="001D30E3">
        <w:rPr>
          <w:bCs/>
        </w:rPr>
        <w:t xml:space="preserve"> и </w:t>
      </w:r>
      <w:r w:rsidR="001D30E3" w:rsidRPr="001D30E3">
        <w:rPr>
          <w:bCs/>
        </w:rPr>
        <w:t>управления</w:t>
      </w:r>
      <w:r w:rsidRPr="001D30E3">
        <w:rPr>
          <w:bCs/>
        </w:rPr>
        <w:t xml:space="preserve"> проект</w:t>
      </w:r>
      <w:r w:rsidR="001D30E3" w:rsidRPr="001D30E3">
        <w:rPr>
          <w:bCs/>
        </w:rPr>
        <w:t>ами</w:t>
      </w:r>
      <w:r w:rsidRPr="001D30E3">
        <w:rPr>
          <w:bCs/>
        </w:rPr>
        <w:t xml:space="preserve">. </w:t>
      </w:r>
      <w:r w:rsidRPr="00EA1857">
        <w:t xml:space="preserve">По итогам </w:t>
      </w:r>
      <w:r w:rsidR="001D30E3">
        <w:t>дистанционного этапа</w:t>
      </w:r>
      <w:r w:rsidRPr="00EA1857">
        <w:t xml:space="preserve"> участники получили отчет</w:t>
      </w:r>
      <w:r w:rsidR="00EA1857">
        <w:t xml:space="preserve"> с</w:t>
      </w:r>
      <w:r w:rsidRPr="00EA1857">
        <w:t xml:space="preserve"> информаци</w:t>
      </w:r>
      <w:r w:rsidR="00EA1857">
        <w:t>ей</w:t>
      </w:r>
      <w:r w:rsidRPr="00EA1857">
        <w:t xml:space="preserve"> об уровне </w:t>
      </w:r>
      <w:r w:rsidR="001D30E3">
        <w:t>знаний</w:t>
      </w:r>
      <w:r w:rsidRPr="00EA1857">
        <w:t>, а также рекомендации по их дальнейшему развитию.</w:t>
      </w:r>
    </w:p>
    <w:p w14:paraId="1DC377A6" w14:textId="42892D31" w:rsidR="00D200E7" w:rsidRDefault="00657F97" w:rsidP="005E550E">
      <w:pPr>
        <w:spacing w:before="120" w:after="12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Пермский край</w:t>
      </w:r>
      <w:r w:rsidR="006B49F2" w:rsidRPr="00D200E7">
        <w:rPr>
          <w:rFonts w:ascii="Times New Roman" w:hAnsi="Times New Roman"/>
          <w:b/>
          <w:sz w:val="24"/>
          <w:szCs w:val="24"/>
        </w:rPr>
        <w:t xml:space="preserve"> </w:t>
      </w:r>
      <w:r w:rsidR="00D200E7" w:rsidRPr="003D166B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6B49F2">
        <w:rPr>
          <w:rFonts w:ascii="Times New Roman" w:hAnsi="Times New Roman"/>
          <w:b/>
          <w:bCs/>
          <w:sz w:val="24"/>
          <w:szCs w:val="24"/>
        </w:rPr>
        <w:t>полу</w:t>
      </w:r>
      <w:r w:rsidR="00D200E7" w:rsidRPr="003D166B">
        <w:rPr>
          <w:rFonts w:ascii="Times New Roman" w:hAnsi="Times New Roman"/>
          <w:b/>
          <w:bCs/>
          <w:sz w:val="24"/>
          <w:szCs w:val="24"/>
        </w:rPr>
        <w:t>финале конкурса «Флагманы образования» президентской платформы «Россия – страна возможностей» представят</w:t>
      </w:r>
      <w:r w:rsidR="00D200E7">
        <w:rPr>
          <w:rFonts w:ascii="Times New Roman" w:hAnsi="Times New Roman"/>
          <w:b/>
          <w:bCs/>
          <w:sz w:val="24"/>
          <w:szCs w:val="24"/>
        </w:rPr>
        <w:t>:</w:t>
      </w:r>
    </w:p>
    <w:p w14:paraId="3ECB9A7D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t>Агафонова Наталья Владимировна, учитель русского языка и литературы МАОУ «СОШ № 87» г. Перми, Пермский городской округ</w:t>
      </w:r>
    </w:p>
    <w:p w14:paraId="23F279EA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lastRenderedPageBreak/>
        <w:t>Бабушкина Людмила Анатольевна, заместитель директора по учебной работе МАОУ «Школа 7», Муниципальное образование «Город Березники»</w:t>
      </w:r>
    </w:p>
    <w:p w14:paraId="283BCAF2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t xml:space="preserve">Балабанова Юлия Владимировна, заместитель директора по УВР, учитель начальных классов МБОУ «СОШ № 16 с УИОП» </w:t>
      </w:r>
      <w:proofErr w:type="spellStart"/>
      <w:r w:rsidRPr="00653FB1">
        <w:rPr>
          <w:rFonts w:ascii="Times New Roman" w:hAnsi="Times New Roman"/>
          <w:sz w:val="24"/>
          <w:szCs w:val="24"/>
        </w:rPr>
        <w:t>г.Лысьва</w:t>
      </w:r>
      <w:proofErr w:type="spellEnd"/>
      <w:r w:rsidRPr="00653FB1">
        <w:rPr>
          <w:rFonts w:ascii="Times New Roman" w:hAnsi="Times New Roman"/>
          <w:sz w:val="24"/>
          <w:szCs w:val="24"/>
        </w:rPr>
        <w:t>, Лысьвенский городской округ</w:t>
      </w:r>
    </w:p>
    <w:p w14:paraId="18E55D97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3FB1">
        <w:rPr>
          <w:rFonts w:ascii="Times New Roman" w:hAnsi="Times New Roman"/>
          <w:sz w:val="24"/>
          <w:szCs w:val="24"/>
        </w:rPr>
        <w:t>Безина</w:t>
      </w:r>
      <w:proofErr w:type="spellEnd"/>
      <w:r w:rsidRPr="00653FB1">
        <w:rPr>
          <w:rFonts w:ascii="Times New Roman" w:hAnsi="Times New Roman"/>
          <w:sz w:val="24"/>
          <w:szCs w:val="24"/>
        </w:rPr>
        <w:t xml:space="preserve"> Ольга Борисовна, учитель начальных классов МАОУ «ООШ № 7», Чусовской городской округ</w:t>
      </w:r>
    </w:p>
    <w:p w14:paraId="32441BC2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t>Григорьева Анна Анатольевна, учитель географии МАОУ СОШ №10, Чайковский городской округ</w:t>
      </w:r>
    </w:p>
    <w:p w14:paraId="79E9BA43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t>Демьянова Ольга Михайловна, учитель русского языка и литературы, учитель МХК, заместитель директора по воспитательной работе МАОУ «Гимназия», Чусовской городской округ</w:t>
      </w:r>
    </w:p>
    <w:p w14:paraId="169BA5E9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3FB1">
        <w:rPr>
          <w:rFonts w:ascii="Times New Roman" w:hAnsi="Times New Roman"/>
          <w:sz w:val="24"/>
          <w:szCs w:val="24"/>
        </w:rPr>
        <w:t>Догмарова</w:t>
      </w:r>
      <w:proofErr w:type="spellEnd"/>
      <w:r w:rsidRPr="00653FB1">
        <w:rPr>
          <w:rFonts w:ascii="Times New Roman" w:hAnsi="Times New Roman"/>
          <w:sz w:val="24"/>
          <w:szCs w:val="24"/>
        </w:rPr>
        <w:t xml:space="preserve"> Татьяна Григорьевна, заместитель директора по воспитательной работе МАОУ «</w:t>
      </w:r>
      <w:proofErr w:type="spellStart"/>
      <w:r w:rsidRPr="00653FB1">
        <w:rPr>
          <w:rFonts w:ascii="Times New Roman" w:hAnsi="Times New Roman"/>
          <w:sz w:val="24"/>
          <w:szCs w:val="24"/>
        </w:rPr>
        <w:t>Култаевская</w:t>
      </w:r>
      <w:proofErr w:type="spellEnd"/>
      <w:r w:rsidRPr="00653FB1">
        <w:rPr>
          <w:rFonts w:ascii="Times New Roman" w:hAnsi="Times New Roman"/>
          <w:sz w:val="24"/>
          <w:szCs w:val="24"/>
        </w:rPr>
        <w:t xml:space="preserve"> средняя школа», Пермский муниципальный округ</w:t>
      </w:r>
    </w:p>
    <w:p w14:paraId="6C38A200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t>Ивлева Екатерина Васильевна, советник директора по воспитанию и взаимодействию с детскими общественными объединениями МАОУ «Гимназия № 6», Пермский городской округ</w:t>
      </w:r>
    </w:p>
    <w:p w14:paraId="53ABC958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t>Казанцев Дмитрий Вадимович, учитель начальных классов, заместитель директора по УВР МАОУ «</w:t>
      </w:r>
      <w:proofErr w:type="spellStart"/>
      <w:r w:rsidRPr="00653FB1">
        <w:rPr>
          <w:rFonts w:ascii="Times New Roman" w:hAnsi="Times New Roman"/>
          <w:sz w:val="24"/>
          <w:szCs w:val="24"/>
        </w:rPr>
        <w:t>Платошинская</w:t>
      </w:r>
      <w:proofErr w:type="spellEnd"/>
      <w:r w:rsidRPr="00653FB1">
        <w:rPr>
          <w:rFonts w:ascii="Times New Roman" w:hAnsi="Times New Roman"/>
          <w:sz w:val="24"/>
          <w:szCs w:val="24"/>
        </w:rPr>
        <w:t xml:space="preserve"> средняя школа», Пермский муниципальный округ</w:t>
      </w:r>
    </w:p>
    <w:p w14:paraId="00580BD1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t>Кайзер Ольга Валерьевна, учитель английского языка, заместитель директора по методической работе МБОУ СОШ 7, Чайковский городской округ</w:t>
      </w:r>
    </w:p>
    <w:p w14:paraId="4CC9F20B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t>Кетова Валерия Дмитриевна, директор МАОУ «Кондратовская средняя школа «Сфера», Пермский муниципальный округ</w:t>
      </w:r>
    </w:p>
    <w:p w14:paraId="7A5774C6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t xml:space="preserve">Князева Анна Валерьевна, заведующий МАДОУ «Старт» </w:t>
      </w:r>
      <w:proofErr w:type="spellStart"/>
      <w:r w:rsidRPr="00653FB1">
        <w:rPr>
          <w:rFonts w:ascii="Times New Roman" w:hAnsi="Times New Roman"/>
          <w:sz w:val="24"/>
          <w:szCs w:val="24"/>
        </w:rPr>
        <w:t>г.Перми</w:t>
      </w:r>
      <w:proofErr w:type="spellEnd"/>
      <w:r w:rsidRPr="00653FB1">
        <w:rPr>
          <w:rFonts w:ascii="Times New Roman" w:hAnsi="Times New Roman"/>
          <w:sz w:val="24"/>
          <w:szCs w:val="24"/>
        </w:rPr>
        <w:t>, Пермский городской округ</w:t>
      </w:r>
    </w:p>
    <w:p w14:paraId="0827C3EC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3FB1">
        <w:rPr>
          <w:rFonts w:ascii="Times New Roman" w:hAnsi="Times New Roman"/>
          <w:sz w:val="24"/>
          <w:szCs w:val="24"/>
        </w:rPr>
        <w:t>Колдомова</w:t>
      </w:r>
      <w:proofErr w:type="spellEnd"/>
      <w:r w:rsidRPr="00653FB1">
        <w:rPr>
          <w:rFonts w:ascii="Times New Roman" w:hAnsi="Times New Roman"/>
          <w:sz w:val="24"/>
          <w:szCs w:val="24"/>
        </w:rPr>
        <w:t xml:space="preserve"> Татьяна Александровна, заместитель директора по воспитательной работе МАОУ «Лобановская средняя школа», Пермский муниципальный округ</w:t>
      </w:r>
    </w:p>
    <w:p w14:paraId="7893EF1A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t>Котова Екатерина Павловна, учитель английского языка МБОУ СОШ №1, Чайковский городской округ</w:t>
      </w:r>
    </w:p>
    <w:p w14:paraId="5E48A564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3FB1">
        <w:rPr>
          <w:rFonts w:ascii="Times New Roman" w:hAnsi="Times New Roman"/>
          <w:sz w:val="24"/>
          <w:szCs w:val="24"/>
        </w:rPr>
        <w:t>Лужбина</w:t>
      </w:r>
      <w:proofErr w:type="spellEnd"/>
      <w:r w:rsidRPr="00653FB1">
        <w:rPr>
          <w:rFonts w:ascii="Times New Roman" w:hAnsi="Times New Roman"/>
          <w:sz w:val="24"/>
          <w:szCs w:val="24"/>
        </w:rPr>
        <w:t xml:space="preserve"> Светлана Викторовна, учитель русского языка и литературы, руководитель ГМФ МАОУ «Лицей «</w:t>
      </w:r>
      <w:proofErr w:type="spellStart"/>
      <w:r w:rsidRPr="00653FB1">
        <w:rPr>
          <w:rFonts w:ascii="Times New Roman" w:hAnsi="Times New Roman"/>
          <w:sz w:val="24"/>
          <w:szCs w:val="24"/>
        </w:rPr>
        <w:t>ВЕКТОРиЯ</w:t>
      </w:r>
      <w:proofErr w:type="spellEnd"/>
      <w:r w:rsidRPr="00653FB1">
        <w:rPr>
          <w:rFonts w:ascii="Times New Roman" w:hAnsi="Times New Roman"/>
          <w:sz w:val="24"/>
          <w:szCs w:val="24"/>
        </w:rPr>
        <w:t>», Лысьвенский городской округ</w:t>
      </w:r>
    </w:p>
    <w:p w14:paraId="23FDCB5D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t>Лузина Алена Сергеевна, учитель, советник директора по воспитанию и взаимодействию с детскими общественными объединениями МАОУ «СОШ №14» г. Перми, Пермский городской округ</w:t>
      </w:r>
    </w:p>
    <w:p w14:paraId="5A6F870D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t>Маслова Алёна Михайловна, учитель начальных классов МБОУ «Городищенская СОШ», Соликамский городской округ</w:t>
      </w:r>
    </w:p>
    <w:p w14:paraId="039CD684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t>Мясникова Евгения Михайловна, учитель музыки, МБОУ «Березовская СОШ №2», Березовский муниципальный округ</w:t>
      </w:r>
    </w:p>
    <w:p w14:paraId="32DE42CC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3FB1">
        <w:rPr>
          <w:rFonts w:ascii="Times New Roman" w:hAnsi="Times New Roman"/>
          <w:sz w:val="24"/>
          <w:szCs w:val="24"/>
        </w:rPr>
        <w:t>Нуора</w:t>
      </w:r>
      <w:proofErr w:type="spellEnd"/>
      <w:r w:rsidRPr="00653FB1">
        <w:rPr>
          <w:rFonts w:ascii="Times New Roman" w:hAnsi="Times New Roman"/>
          <w:sz w:val="24"/>
          <w:szCs w:val="24"/>
        </w:rPr>
        <w:t xml:space="preserve"> Ольга Андреевна, учитель истории и обществознания, МАОУ «СОШ с УИОП №3», Муниципальное образование «Город Березники»</w:t>
      </w:r>
    </w:p>
    <w:p w14:paraId="13B55278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lastRenderedPageBreak/>
        <w:t>Попова Елена Алексеевна, преподаватель ГБПОУ «Кунгурский автотранспортный колледж», Кунгурский муниципальный округ</w:t>
      </w:r>
    </w:p>
    <w:p w14:paraId="2E298E93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3FB1">
        <w:rPr>
          <w:rFonts w:ascii="Times New Roman" w:hAnsi="Times New Roman"/>
          <w:sz w:val="24"/>
          <w:szCs w:val="24"/>
        </w:rPr>
        <w:t>Репницина</w:t>
      </w:r>
      <w:proofErr w:type="spellEnd"/>
      <w:r w:rsidRPr="00653FB1">
        <w:rPr>
          <w:rFonts w:ascii="Times New Roman" w:hAnsi="Times New Roman"/>
          <w:sz w:val="24"/>
          <w:szCs w:val="24"/>
        </w:rPr>
        <w:t xml:space="preserve"> Наталья Вячеславовна, заместитель директора по ВР, учитель начальных классов МАОУ «НОШ №1», Губахинский муниципальный округ</w:t>
      </w:r>
    </w:p>
    <w:p w14:paraId="0B4F7419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t>Романова Ксения Алексеевна, учитель английского языка, руководитель методического объединения учителей иностранных языков МАОУ «СОШ №2 с углубленным изучением предметов гуманитарного профиля им. В. Н. Татищева», Пермский городской округ</w:t>
      </w:r>
    </w:p>
    <w:p w14:paraId="02259CA2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t>Секретарева Екатерина Андреевна, учитель ОСЖ, технологии МБОУ С(К)ОШИ г. Нытвы, Нытвенский городской округ</w:t>
      </w:r>
    </w:p>
    <w:p w14:paraId="77F69324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3FB1">
        <w:rPr>
          <w:rFonts w:ascii="Times New Roman" w:hAnsi="Times New Roman"/>
          <w:sz w:val="24"/>
          <w:szCs w:val="24"/>
        </w:rPr>
        <w:t>Фетюкова</w:t>
      </w:r>
      <w:proofErr w:type="spellEnd"/>
      <w:r w:rsidRPr="00653FB1">
        <w:rPr>
          <w:rFonts w:ascii="Times New Roman" w:hAnsi="Times New Roman"/>
          <w:sz w:val="24"/>
          <w:szCs w:val="24"/>
        </w:rPr>
        <w:t xml:space="preserve"> Ольга Ивановна, учитель русского языка и литературы МАОУ «СОШ №77» г. Перми, Пермский городской округ</w:t>
      </w:r>
    </w:p>
    <w:p w14:paraId="4977D74C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3FB1">
        <w:rPr>
          <w:rFonts w:ascii="Times New Roman" w:hAnsi="Times New Roman"/>
          <w:sz w:val="24"/>
          <w:szCs w:val="24"/>
        </w:rPr>
        <w:t>Хулапов</w:t>
      </w:r>
      <w:proofErr w:type="spellEnd"/>
      <w:r w:rsidRPr="00653FB1">
        <w:rPr>
          <w:rFonts w:ascii="Times New Roman" w:hAnsi="Times New Roman"/>
          <w:sz w:val="24"/>
          <w:szCs w:val="24"/>
        </w:rPr>
        <w:t xml:space="preserve"> Дмитрий Сергеевич, учитель истории и обществознания МАОУ «СОШ № 55» г. Перми, Пермский городской округ</w:t>
      </w:r>
    </w:p>
    <w:p w14:paraId="158B5BE6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3FB1">
        <w:rPr>
          <w:rFonts w:ascii="Times New Roman" w:hAnsi="Times New Roman"/>
          <w:sz w:val="24"/>
          <w:szCs w:val="24"/>
        </w:rPr>
        <w:t>Чащинов</w:t>
      </w:r>
      <w:proofErr w:type="spellEnd"/>
      <w:r w:rsidRPr="00653FB1">
        <w:rPr>
          <w:rFonts w:ascii="Times New Roman" w:hAnsi="Times New Roman"/>
          <w:sz w:val="24"/>
          <w:szCs w:val="24"/>
        </w:rPr>
        <w:t xml:space="preserve"> Евгений Николаевич, проректор по воспитательной работе и молодежной политике ФГБОУ ВО «Пермский государственный гуманитарно-педагогический университет», Пермский городской округ</w:t>
      </w:r>
    </w:p>
    <w:p w14:paraId="1E513F81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3FB1">
        <w:rPr>
          <w:rFonts w:ascii="Times New Roman" w:hAnsi="Times New Roman"/>
          <w:sz w:val="24"/>
          <w:szCs w:val="24"/>
        </w:rPr>
        <w:t>Шиляева</w:t>
      </w:r>
      <w:proofErr w:type="spellEnd"/>
      <w:r w:rsidRPr="00653FB1">
        <w:rPr>
          <w:rFonts w:ascii="Times New Roman" w:hAnsi="Times New Roman"/>
          <w:sz w:val="24"/>
          <w:szCs w:val="24"/>
        </w:rPr>
        <w:t xml:space="preserve"> Татьяна Александровна, учитель начальных классов МАОУ «Лицей4», Пермский городской округ</w:t>
      </w:r>
    </w:p>
    <w:p w14:paraId="2DFDED24" w14:textId="77777777" w:rsidR="00653FB1" w:rsidRPr="00653FB1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3FB1">
        <w:rPr>
          <w:rFonts w:ascii="Times New Roman" w:hAnsi="Times New Roman"/>
          <w:sz w:val="24"/>
          <w:szCs w:val="24"/>
        </w:rPr>
        <w:t>Юрков Илья Алексеевич, директор МАОУ «СОШ № 91» г. Перми, Пермский городской округ</w:t>
      </w:r>
    </w:p>
    <w:p w14:paraId="31FD9C31" w14:textId="017F372D" w:rsidR="00657F97" w:rsidRPr="00657F97" w:rsidRDefault="00653FB1" w:rsidP="00653FB1">
      <w:pPr>
        <w:pStyle w:val="af"/>
        <w:numPr>
          <w:ilvl w:val="0"/>
          <w:numId w:val="2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3FB1">
        <w:rPr>
          <w:rFonts w:ascii="Times New Roman" w:hAnsi="Times New Roman"/>
          <w:sz w:val="24"/>
          <w:szCs w:val="24"/>
        </w:rPr>
        <w:t>Яборова</w:t>
      </w:r>
      <w:proofErr w:type="spellEnd"/>
      <w:r w:rsidRPr="00653FB1">
        <w:rPr>
          <w:rFonts w:ascii="Times New Roman" w:hAnsi="Times New Roman"/>
          <w:sz w:val="24"/>
          <w:szCs w:val="24"/>
        </w:rPr>
        <w:t xml:space="preserve"> Анна Владимировна, заместитель директора по УР, учитель английского языка МАОУ СОШ N 8, Муниципальное образование «Город Березники»</w:t>
      </w:r>
    </w:p>
    <w:p w14:paraId="44F95A2C" w14:textId="695DC2D0" w:rsidR="00BA1349" w:rsidRDefault="00BA1349" w:rsidP="00BA1349">
      <w:p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Конкурсанты</w:t>
      </w:r>
      <w:r w:rsidRPr="003A29E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решили все тесты дистанционного этапа,</w:t>
      </w:r>
      <w:r w:rsidRPr="005D340C">
        <w:rPr>
          <w:rFonts w:ascii="Times New Roman" w:hAnsi="Times New Roman"/>
          <w:sz w:val="24"/>
          <w:szCs w:val="24"/>
        </w:rPr>
        <w:t xml:space="preserve"> </w:t>
      </w:r>
      <w:r w:rsidRPr="003A29E1">
        <w:rPr>
          <w:rFonts w:ascii="Times New Roman" w:hAnsi="Times New Roman"/>
          <w:sz w:val="24"/>
          <w:szCs w:val="24"/>
        </w:rPr>
        <w:t>получат сертификат</w:t>
      </w:r>
      <w:r>
        <w:rPr>
          <w:rFonts w:ascii="Times New Roman" w:hAnsi="Times New Roman"/>
          <w:sz w:val="24"/>
          <w:szCs w:val="24"/>
        </w:rPr>
        <w:t>ы</w:t>
      </w:r>
      <w:r w:rsidRPr="003A29E1">
        <w:rPr>
          <w:rFonts w:ascii="Times New Roman" w:hAnsi="Times New Roman"/>
          <w:sz w:val="24"/>
          <w:szCs w:val="24"/>
        </w:rPr>
        <w:t xml:space="preserve"> участника конкурса</w:t>
      </w:r>
      <w:r>
        <w:rPr>
          <w:rFonts w:ascii="Times New Roman" w:hAnsi="Times New Roman"/>
          <w:sz w:val="24"/>
          <w:szCs w:val="24"/>
        </w:rPr>
        <w:t xml:space="preserve">, доступные в личном кабинете на сайте </w:t>
      </w:r>
      <w:r w:rsidRPr="007F021A">
        <w:rPr>
          <w:rFonts w:ascii="Times New Roman" w:hAnsi="Times New Roman"/>
          <w:sz w:val="24"/>
          <w:szCs w:val="24"/>
        </w:rPr>
        <w:t>президентск</w:t>
      </w:r>
      <w:r>
        <w:rPr>
          <w:rFonts w:ascii="Times New Roman" w:hAnsi="Times New Roman"/>
          <w:sz w:val="24"/>
          <w:szCs w:val="24"/>
        </w:rPr>
        <w:t>ой</w:t>
      </w:r>
      <w:r w:rsidRPr="007F021A">
        <w:rPr>
          <w:rFonts w:ascii="Times New Roman" w:hAnsi="Times New Roman"/>
          <w:sz w:val="24"/>
          <w:szCs w:val="24"/>
        </w:rPr>
        <w:t xml:space="preserve"> платформ</w:t>
      </w:r>
      <w:r>
        <w:rPr>
          <w:rFonts w:ascii="Times New Roman" w:hAnsi="Times New Roman"/>
          <w:sz w:val="24"/>
          <w:szCs w:val="24"/>
        </w:rPr>
        <w:t>ы</w:t>
      </w:r>
      <w:r w:rsidRPr="003A29E1">
        <w:rPr>
          <w:rFonts w:ascii="Times New Roman" w:hAnsi="Times New Roman"/>
          <w:sz w:val="24"/>
          <w:szCs w:val="24"/>
        </w:rPr>
        <w:t>.</w:t>
      </w:r>
    </w:p>
    <w:p w14:paraId="01E95378" w14:textId="77777777" w:rsidR="001D30E3" w:rsidRDefault="001D30E3" w:rsidP="005E550E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1D30E3">
        <w:rPr>
          <w:rFonts w:ascii="Times New Roman" w:hAnsi="Times New Roman"/>
          <w:sz w:val="24"/>
          <w:szCs w:val="24"/>
        </w:rPr>
        <w:t>Проект «Флагманы образования» направлен на создание условий для поиска и поддержки самых талантливых и целеустремленных специалистов в области образования, включая педагогов и студентов. Он предлагает возможности для профессионального и карьерного роста.</w:t>
      </w:r>
    </w:p>
    <w:p w14:paraId="4A1F0DC2" w14:textId="298C5D58" w:rsidR="001D30E3" w:rsidRDefault="001D30E3" w:rsidP="005E550E">
      <w:pPr>
        <w:pStyle w:val="af"/>
        <w:spacing w:before="120" w:after="120" w:line="288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D30E3">
        <w:rPr>
          <w:rFonts w:ascii="Times New Roman" w:hAnsi="Times New Roman"/>
          <w:sz w:val="24"/>
          <w:szCs w:val="24"/>
        </w:rPr>
        <w:t xml:space="preserve">Заявочная кампания </w:t>
      </w:r>
      <w:r>
        <w:rPr>
          <w:rFonts w:ascii="Times New Roman" w:hAnsi="Times New Roman"/>
          <w:sz w:val="24"/>
          <w:szCs w:val="24"/>
        </w:rPr>
        <w:t>длилась с</w:t>
      </w:r>
      <w:r w:rsidRPr="001D30E3">
        <w:rPr>
          <w:rFonts w:ascii="Times New Roman" w:hAnsi="Times New Roman"/>
          <w:sz w:val="24"/>
          <w:szCs w:val="24"/>
        </w:rPr>
        <w:t xml:space="preserve"> 18 февраля до 1 августа 202</w:t>
      </w:r>
      <w:r>
        <w:rPr>
          <w:rFonts w:ascii="Times New Roman" w:hAnsi="Times New Roman"/>
          <w:sz w:val="24"/>
          <w:szCs w:val="24"/>
        </w:rPr>
        <w:t>4</w:t>
      </w:r>
      <w:r w:rsidRPr="001D30E3">
        <w:rPr>
          <w:rFonts w:ascii="Times New Roman" w:hAnsi="Times New Roman"/>
          <w:sz w:val="24"/>
          <w:szCs w:val="24"/>
        </w:rPr>
        <w:t xml:space="preserve"> года. За это время на сайте проекта</w:t>
      </w:r>
      <w:r w:rsidR="00DB5520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="00DB5520" w:rsidRPr="008972D9">
          <w:rPr>
            <w:rStyle w:val="af3"/>
            <w:rFonts w:ascii="Times New Roman" w:hAnsi="Times New Roman"/>
            <w:sz w:val="24"/>
            <w:szCs w:val="24"/>
          </w:rPr>
          <w:t>https://flagmany.rsv.ru/</w:t>
        </w:r>
      </w:hyperlink>
      <w:r w:rsidRPr="001D30E3">
        <w:rPr>
          <w:rFonts w:ascii="Times New Roman" w:hAnsi="Times New Roman"/>
          <w:sz w:val="24"/>
          <w:szCs w:val="24"/>
        </w:rPr>
        <w:t xml:space="preserve"> зарегистрировались более 88 000 управленцев, педагогов и студентов из всех регионов России</w:t>
      </w:r>
      <w:r w:rsidR="00DB5520">
        <w:rPr>
          <w:rFonts w:ascii="Times New Roman" w:hAnsi="Times New Roman"/>
          <w:sz w:val="24"/>
          <w:szCs w:val="24"/>
        </w:rPr>
        <w:t>.</w:t>
      </w:r>
      <w:r w:rsidRPr="001D30E3">
        <w:rPr>
          <w:rFonts w:ascii="Times New Roman" w:hAnsi="Times New Roman"/>
          <w:sz w:val="24"/>
          <w:szCs w:val="24"/>
        </w:rPr>
        <w:t xml:space="preserve"> </w:t>
      </w:r>
    </w:p>
    <w:p w14:paraId="6F546441" w14:textId="77777777" w:rsidR="00BA1349" w:rsidRDefault="00BA1349" w:rsidP="00BA1349">
      <w:p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DB5520">
        <w:rPr>
          <w:rFonts w:ascii="Times New Roman" w:hAnsi="Times New Roman"/>
          <w:sz w:val="24"/>
          <w:szCs w:val="24"/>
        </w:rPr>
        <w:t xml:space="preserve">Проект предлагает разнообразные сервисы </w:t>
      </w:r>
      <w:r>
        <w:rPr>
          <w:rFonts w:ascii="Times New Roman" w:hAnsi="Times New Roman"/>
          <w:sz w:val="24"/>
          <w:szCs w:val="24"/>
        </w:rPr>
        <w:t xml:space="preserve">и возможности </w:t>
      </w:r>
      <w:r w:rsidRPr="00DB5520">
        <w:rPr>
          <w:rFonts w:ascii="Times New Roman" w:hAnsi="Times New Roman"/>
          <w:sz w:val="24"/>
          <w:szCs w:val="24"/>
        </w:rPr>
        <w:t xml:space="preserve">для участников. В их числе </w:t>
      </w:r>
      <w:r w:rsidRPr="00DB5520">
        <w:rPr>
          <w:rFonts w:ascii="Times New Roman" w:hAnsi="Times New Roman"/>
          <w:b/>
          <w:sz w:val="24"/>
          <w:szCs w:val="24"/>
        </w:rPr>
        <w:t>«Флагманские школы»</w:t>
      </w:r>
      <w:r w:rsidRPr="00DB5520">
        <w:rPr>
          <w:rFonts w:ascii="Times New Roman" w:hAnsi="Times New Roman"/>
          <w:sz w:val="24"/>
          <w:szCs w:val="24"/>
        </w:rPr>
        <w:t xml:space="preserve"> </w:t>
      </w:r>
      <w:r w:rsidRPr="003A29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– </w:t>
      </w:r>
      <w:r w:rsidRPr="00DB5520">
        <w:rPr>
          <w:rFonts w:ascii="Times New Roman" w:hAnsi="Times New Roman"/>
          <w:sz w:val="24"/>
          <w:szCs w:val="24"/>
        </w:rPr>
        <w:t xml:space="preserve">проектно-образовательные сессии и интенсивы по актуальным профессиональным темам, а также </w:t>
      </w:r>
      <w:r w:rsidRPr="00DB5520">
        <w:rPr>
          <w:rFonts w:ascii="Times New Roman" w:hAnsi="Times New Roman"/>
          <w:b/>
          <w:sz w:val="24"/>
          <w:szCs w:val="24"/>
        </w:rPr>
        <w:t xml:space="preserve">«Созвездие </w:t>
      </w:r>
      <w:r>
        <w:rPr>
          <w:rFonts w:ascii="Times New Roman" w:hAnsi="Times New Roman"/>
          <w:b/>
          <w:sz w:val="24"/>
          <w:szCs w:val="24"/>
        </w:rPr>
        <w:t>Ф</w:t>
      </w:r>
      <w:r w:rsidRPr="00DB5520">
        <w:rPr>
          <w:rFonts w:ascii="Times New Roman" w:hAnsi="Times New Roman"/>
          <w:b/>
          <w:sz w:val="24"/>
          <w:szCs w:val="24"/>
        </w:rPr>
        <w:t>лагманов</w:t>
      </w:r>
      <w:r>
        <w:rPr>
          <w:rFonts w:ascii="Times New Roman" w:hAnsi="Times New Roman"/>
          <w:b/>
          <w:sz w:val="24"/>
          <w:szCs w:val="24"/>
        </w:rPr>
        <w:t xml:space="preserve"> образования</w:t>
      </w:r>
      <w:r w:rsidRPr="00DB5520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9E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– </w:t>
      </w:r>
      <w:r>
        <w:rPr>
          <w:rFonts w:ascii="Times New Roman" w:hAnsi="Times New Roman"/>
          <w:sz w:val="24"/>
          <w:szCs w:val="24"/>
        </w:rPr>
        <w:t>профессиональное сообщество</w:t>
      </w:r>
      <w:r w:rsidRPr="00DB5520">
        <w:rPr>
          <w:rFonts w:ascii="Times New Roman" w:hAnsi="Times New Roman"/>
          <w:sz w:val="24"/>
          <w:szCs w:val="24"/>
        </w:rPr>
        <w:t>, способствующ</w:t>
      </w:r>
      <w:r>
        <w:rPr>
          <w:rFonts w:ascii="Times New Roman" w:hAnsi="Times New Roman"/>
          <w:sz w:val="24"/>
          <w:szCs w:val="24"/>
        </w:rPr>
        <w:t>ее</w:t>
      </w:r>
      <w:r w:rsidRPr="00DB5520">
        <w:rPr>
          <w:rFonts w:ascii="Times New Roman" w:hAnsi="Times New Roman"/>
          <w:sz w:val="24"/>
          <w:szCs w:val="24"/>
        </w:rPr>
        <w:t xml:space="preserve"> профессиональной реализации и продвижению эксперт</w:t>
      </w:r>
      <w:r>
        <w:rPr>
          <w:rFonts w:ascii="Times New Roman" w:hAnsi="Times New Roman"/>
          <w:sz w:val="24"/>
          <w:szCs w:val="24"/>
        </w:rPr>
        <w:t>ного потенциала участников проекта</w:t>
      </w:r>
      <w:r w:rsidRPr="00DB5520">
        <w:rPr>
          <w:rFonts w:ascii="Times New Roman" w:hAnsi="Times New Roman"/>
          <w:sz w:val="24"/>
          <w:szCs w:val="24"/>
        </w:rPr>
        <w:t xml:space="preserve"> в регионах страны. </w:t>
      </w:r>
      <w:r>
        <w:rPr>
          <w:rFonts w:ascii="Times New Roman" w:hAnsi="Times New Roman"/>
          <w:sz w:val="24"/>
          <w:szCs w:val="24"/>
        </w:rPr>
        <w:t xml:space="preserve">Региональные органы исполнительной власти в сфере образования и другие управленцы </w:t>
      </w:r>
      <w:r w:rsidRPr="00DB5520">
        <w:rPr>
          <w:rFonts w:ascii="Times New Roman" w:hAnsi="Times New Roman"/>
          <w:sz w:val="24"/>
          <w:szCs w:val="24"/>
        </w:rPr>
        <w:t>могут получить методическую, информационную и экспертную поддержку своих</w:t>
      </w:r>
      <w:r>
        <w:rPr>
          <w:rFonts w:ascii="Times New Roman" w:hAnsi="Times New Roman"/>
          <w:sz w:val="24"/>
          <w:szCs w:val="24"/>
        </w:rPr>
        <w:t xml:space="preserve"> проектов и</w:t>
      </w:r>
      <w:r w:rsidRPr="00DB5520">
        <w:rPr>
          <w:rFonts w:ascii="Times New Roman" w:hAnsi="Times New Roman"/>
          <w:sz w:val="24"/>
          <w:szCs w:val="24"/>
        </w:rPr>
        <w:t xml:space="preserve"> идей, а также найти профильных специалистов для мероприятий.</w:t>
      </w:r>
    </w:p>
    <w:p w14:paraId="1397175D" w14:textId="77777777" w:rsidR="00BA1349" w:rsidRPr="003A29E1" w:rsidRDefault="00BA1349" w:rsidP="00BA1349">
      <w:p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Второй год участники имеют</w:t>
      </w:r>
      <w:r w:rsidRPr="003A29E1">
        <w:rPr>
          <w:rFonts w:ascii="Times New Roman" w:hAnsi="Times New Roman"/>
          <w:sz w:val="24"/>
          <w:szCs w:val="24"/>
        </w:rPr>
        <w:t xml:space="preserve"> возможность пройти </w:t>
      </w:r>
      <w:r w:rsidRPr="003A29E1">
        <w:rPr>
          <w:rFonts w:ascii="Times New Roman" w:hAnsi="Times New Roman"/>
          <w:b/>
          <w:bCs/>
          <w:sz w:val="24"/>
          <w:szCs w:val="24"/>
        </w:rPr>
        <w:t>«Образовательный марафон»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9E1">
        <w:rPr>
          <w:rFonts w:ascii="Times New Roman" w:eastAsiaTheme="minorHAnsi" w:hAnsi="Times New Roman"/>
          <w:bCs/>
          <w:sz w:val="24"/>
          <w:szCs w:val="24"/>
          <w:lang w:eastAsia="en-US"/>
        </w:rPr>
        <w:t>–</w:t>
      </w:r>
      <w:r w:rsidRPr="003A29E1">
        <w:rPr>
          <w:rFonts w:ascii="Times New Roman" w:hAnsi="Times New Roman"/>
          <w:sz w:val="24"/>
          <w:szCs w:val="24"/>
        </w:rPr>
        <w:t xml:space="preserve"> серию просветительских мероприятий</w:t>
      </w:r>
      <w:r>
        <w:rPr>
          <w:rFonts w:ascii="Times New Roman" w:hAnsi="Times New Roman"/>
          <w:sz w:val="24"/>
          <w:szCs w:val="24"/>
        </w:rPr>
        <w:t xml:space="preserve"> разных форматов: от интерактивных лекций до мастер-классов</w:t>
      </w:r>
      <w:r w:rsidRPr="003A29E1">
        <w:rPr>
          <w:rFonts w:ascii="Times New Roman" w:hAnsi="Times New Roman"/>
          <w:sz w:val="24"/>
          <w:szCs w:val="24"/>
        </w:rPr>
        <w:t>, нацеленных на развитие компетенций и знаний.</w:t>
      </w:r>
      <w:r w:rsidRPr="003A29E1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всех </w:t>
      </w:r>
      <w:r w:rsidRPr="003A29E1">
        <w:rPr>
          <w:rFonts w:ascii="Times New Roman" w:hAnsi="Times New Roman"/>
          <w:sz w:val="24"/>
          <w:szCs w:val="24"/>
        </w:rPr>
        <w:t>зарегистрированн</w:t>
      </w:r>
      <w:r>
        <w:rPr>
          <w:rFonts w:ascii="Times New Roman" w:hAnsi="Times New Roman"/>
          <w:sz w:val="24"/>
          <w:szCs w:val="24"/>
        </w:rPr>
        <w:t>ых</w:t>
      </w:r>
      <w:r w:rsidRPr="003A29E1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 xml:space="preserve">ов </w:t>
      </w:r>
      <w:r w:rsidRPr="003A29E1">
        <w:rPr>
          <w:rFonts w:ascii="Times New Roman" w:hAnsi="Times New Roman"/>
          <w:sz w:val="24"/>
          <w:szCs w:val="24"/>
        </w:rPr>
        <w:t>контент «Образовательного марафона»</w:t>
      </w:r>
      <w:r>
        <w:rPr>
          <w:rFonts w:ascii="Times New Roman" w:hAnsi="Times New Roman"/>
          <w:sz w:val="24"/>
          <w:szCs w:val="24"/>
        </w:rPr>
        <w:t xml:space="preserve"> остается доступным</w:t>
      </w:r>
      <w:r w:rsidRPr="003A29E1">
        <w:rPr>
          <w:rFonts w:ascii="Times New Roman" w:hAnsi="Times New Roman"/>
          <w:sz w:val="24"/>
          <w:szCs w:val="24"/>
        </w:rPr>
        <w:t xml:space="preserve"> в личном кабинете. </w:t>
      </w:r>
    </w:p>
    <w:p w14:paraId="1BA47595" w14:textId="77777777" w:rsidR="00BA1349" w:rsidRPr="003A29E1" w:rsidRDefault="00BA1349" w:rsidP="00BA1349">
      <w:p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3A29E1">
        <w:rPr>
          <w:rFonts w:ascii="Times New Roman" w:hAnsi="Times New Roman"/>
          <w:sz w:val="24"/>
          <w:szCs w:val="24"/>
        </w:rPr>
        <w:t>Участники конкурса получат возможность заявить о себе, проверить свои знания, повысить квалификацию, пройти образовательные программы</w:t>
      </w:r>
      <w:r>
        <w:rPr>
          <w:rFonts w:ascii="Times New Roman" w:hAnsi="Times New Roman"/>
          <w:sz w:val="24"/>
          <w:szCs w:val="24"/>
        </w:rPr>
        <w:t xml:space="preserve"> и стажировки</w:t>
      </w:r>
      <w:r w:rsidRPr="003A29E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участвовать в уникальных международных и федеральных мероприятиях, развить экспертный потенциал, </w:t>
      </w:r>
      <w:r w:rsidRPr="003A29E1">
        <w:rPr>
          <w:rFonts w:ascii="Times New Roman" w:hAnsi="Times New Roman"/>
          <w:sz w:val="24"/>
          <w:szCs w:val="24"/>
        </w:rPr>
        <w:t>войти в кадровый резерв системы образования Российской Федерации.</w:t>
      </w:r>
    </w:p>
    <w:p w14:paraId="138089D9" w14:textId="77777777" w:rsidR="00BA1349" w:rsidRPr="00BA1349" w:rsidRDefault="00BA1349" w:rsidP="00BA1349">
      <w:pPr>
        <w:pStyle w:val="a4"/>
        <w:spacing w:beforeAutospacing="0" w:after="0" w:afterAutospacing="0"/>
        <w:jc w:val="both"/>
        <w:rPr>
          <w:b/>
          <w:sz w:val="22"/>
          <w:szCs w:val="22"/>
          <w:u w:val="single"/>
        </w:rPr>
      </w:pPr>
      <w:r w:rsidRPr="00BA1349">
        <w:rPr>
          <w:b/>
          <w:sz w:val="22"/>
          <w:szCs w:val="22"/>
          <w:u w:val="single"/>
        </w:rPr>
        <w:t>Информационная справка:</w:t>
      </w:r>
    </w:p>
    <w:p w14:paraId="45350866" w14:textId="77777777" w:rsidR="00BA1349" w:rsidRPr="00113E28" w:rsidRDefault="00BA1349" w:rsidP="00BA1349">
      <w:pPr>
        <w:pStyle w:val="a4"/>
        <w:spacing w:beforeAutospacing="0" w:after="0" w:afterAutospacing="0"/>
        <w:jc w:val="both"/>
        <w:rPr>
          <w:sz w:val="22"/>
          <w:szCs w:val="22"/>
        </w:rPr>
      </w:pPr>
      <w:r w:rsidRPr="00BA1349">
        <w:rPr>
          <w:b/>
          <w:sz w:val="22"/>
          <w:szCs w:val="22"/>
        </w:rPr>
        <w:t>АНО «Россия – страна возможностей»</w:t>
      </w:r>
      <w:r w:rsidRPr="00113E28">
        <w:rPr>
          <w:sz w:val="22"/>
          <w:szCs w:val="22"/>
        </w:rPr>
        <w:t xml:space="preserve"> была создана по инициативе Президента РФ Владимира Путина 22 мая 2018 года. Миссия платформы – создавать будущее России, открывая равные возможности для каждого. Платформа помогает любому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АНО «Россия – страна возможностей» возглавляет Президент РФ Владимир Путин. </w:t>
      </w:r>
    </w:p>
    <w:p w14:paraId="1E8FFE3C" w14:textId="77777777" w:rsidR="00BA1349" w:rsidRPr="00113E28" w:rsidRDefault="00BA1349" w:rsidP="00BA1349">
      <w:pPr>
        <w:pStyle w:val="a4"/>
        <w:spacing w:beforeAutospacing="0" w:after="0" w:afterAutospacing="0"/>
        <w:jc w:val="both"/>
        <w:rPr>
          <w:sz w:val="22"/>
          <w:szCs w:val="22"/>
        </w:rPr>
      </w:pPr>
      <w:r w:rsidRPr="00113E28">
        <w:rPr>
          <w:sz w:val="22"/>
          <w:szCs w:val="22"/>
        </w:rPr>
        <w:t>Платформа работает уже 6 лет, и за это время ее участниками стали люди из 89 регионов страны и 150 стран мира. Участие в проектах, конкурсах и олимпиадах платформы помогает найти единомышленников и завести полезные знакомства, поступить в вуз или пройти перспективную стажировку, найти работу мечты, продвинуться в карьере, выиграть грант, получить персонального наставника, который поможет отточить мастерство или развить лидерские качества. Сегодня на платформе представлены проекты и конкурсы для людей разных возрастов и интересов – от школьников до опытных управленцев, для профильных специалистов и рабочих профессий, представителей кадрового резерва и тех, кто только планирует туда попасть.</w:t>
      </w:r>
    </w:p>
    <w:p w14:paraId="1518FAB9" w14:textId="77777777" w:rsidR="00BA1349" w:rsidRPr="00113E28" w:rsidRDefault="00BA1349" w:rsidP="00BA1349">
      <w:pPr>
        <w:pStyle w:val="a4"/>
        <w:spacing w:beforeAutospacing="0" w:after="0" w:afterAutospacing="0"/>
        <w:jc w:val="both"/>
        <w:rPr>
          <w:sz w:val="22"/>
          <w:szCs w:val="22"/>
        </w:rPr>
      </w:pPr>
      <w:r w:rsidRPr="00113E28">
        <w:rPr>
          <w:sz w:val="22"/>
          <w:szCs w:val="22"/>
        </w:rPr>
        <w:t xml:space="preserve">В рамках деятельности АНО «Россия – страна возможностей» работает образовательный центр – Мастерская управления «Сенеж». Обучение в нем проходят участники проектов и конкурсов платформы, активная молодежь, а также управленцы и государственные служащие. Мастерская выступает площадкой для проведения различных образовательных и молодежных мероприятий. </w:t>
      </w:r>
    </w:p>
    <w:p w14:paraId="7A574426" w14:textId="77777777" w:rsidR="00BA1349" w:rsidRPr="00113E28" w:rsidRDefault="00BA1349" w:rsidP="00BA1349">
      <w:pPr>
        <w:pStyle w:val="a4"/>
        <w:spacing w:beforeAutospacing="0" w:after="0" w:afterAutospacing="0"/>
        <w:jc w:val="both"/>
        <w:rPr>
          <w:sz w:val="22"/>
          <w:szCs w:val="22"/>
        </w:rPr>
      </w:pPr>
      <w:r w:rsidRPr="00113E28">
        <w:rPr>
          <w:sz w:val="22"/>
          <w:szCs w:val="22"/>
        </w:rPr>
        <w:t xml:space="preserve">На базе ведущих вузов страны президентская платформа развивает Центры компетенций, в которых студенты проходят диагностику </w:t>
      </w:r>
      <w:proofErr w:type="spellStart"/>
      <w:r w:rsidRPr="00113E28">
        <w:rPr>
          <w:sz w:val="22"/>
          <w:szCs w:val="22"/>
        </w:rPr>
        <w:t>надпрофессиональных</w:t>
      </w:r>
      <w:proofErr w:type="spellEnd"/>
      <w:r w:rsidRPr="00113E28">
        <w:rPr>
          <w:sz w:val="22"/>
          <w:szCs w:val="22"/>
        </w:rPr>
        <w:t xml:space="preserve"> навыков и получают инструменты для их развития. Молодые специалисты, прошедшие оценку универсальных компетенций, теперь могут подтвердить свои навыки на крупнейшей российской платформе онлайн-рекрутинга Head </w:t>
      </w:r>
      <w:proofErr w:type="spellStart"/>
      <w:r w:rsidRPr="00113E28">
        <w:rPr>
          <w:sz w:val="22"/>
          <w:szCs w:val="22"/>
        </w:rPr>
        <w:t>Hunter</w:t>
      </w:r>
      <w:proofErr w:type="spellEnd"/>
      <w:r w:rsidRPr="00113E28">
        <w:rPr>
          <w:sz w:val="22"/>
          <w:szCs w:val="22"/>
        </w:rPr>
        <w:t>.</w:t>
      </w:r>
    </w:p>
    <w:p w14:paraId="00DE67CF" w14:textId="77777777" w:rsidR="00BA1349" w:rsidRPr="00113E28" w:rsidRDefault="00BA1349" w:rsidP="00BA1349">
      <w:pPr>
        <w:pStyle w:val="a4"/>
        <w:spacing w:beforeAutospacing="0" w:after="0" w:afterAutospacing="0"/>
        <w:jc w:val="both"/>
        <w:rPr>
          <w:sz w:val="22"/>
          <w:szCs w:val="22"/>
        </w:rPr>
      </w:pPr>
      <w:r w:rsidRPr="00113E28">
        <w:rPr>
          <w:sz w:val="22"/>
          <w:szCs w:val="22"/>
        </w:rPr>
        <w:t>Представительства платформы «Россия – страна возможностей» работают в Донецкой и Луганской народных республиках. В них оборудованы лектории для просветительских мероприятий, информационные центры, а также зоны совместной работы, предоставляющие жителям новых субъектов Российской Федерации дополнительные возможности для личностного и профессионального развития.</w:t>
      </w:r>
    </w:p>
    <w:p w14:paraId="6F41295E" w14:textId="77777777" w:rsidR="00BA1349" w:rsidRPr="00113E28" w:rsidRDefault="00BA1349" w:rsidP="00BA1349">
      <w:pPr>
        <w:pStyle w:val="a4"/>
        <w:spacing w:beforeAutospacing="0" w:after="0" w:afterAutospacing="0"/>
        <w:jc w:val="both"/>
        <w:rPr>
          <w:sz w:val="22"/>
          <w:szCs w:val="22"/>
        </w:rPr>
      </w:pPr>
    </w:p>
    <w:sectPr w:rsidR="00BA1349" w:rsidRPr="00113E28">
      <w:headerReference w:type="default" r:id="rId13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CC8FF" w14:textId="77777777" w:rsidR="00235C37" w:rsidRDefault="00235C37">
      <w:pPr>
        <w:spacing w:after="0" w:line="240" w:lineRule="auto"/>
      </w:pPr>
      <w:r>
        <w:separator/>
      </w:r>
    </w:p>
  </w:endnote>
  <w:endnote w:type="continuationSeparator" w:id="0">
    <w:p w14:paraId="1CF1315C" w14:textId="77777777" w:rsidR="00235C37" w:rsidRDefault="0023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C3213" w14:textId="77777777" w:rsidR="00235C37" w:rsidRDefault="00235C37">
      <w:pPr>
        <w:spacing w:after="0" w:line="240" w:lineRule="auto"/>
      </w:pPr>
      <w:r>
        <w:separator/>
      </w:r>
    </w:p>
  </w:footnote>
  <w:footnote w:type="continuationSeparator" w:id="0">
    <w:p w14:paraId="09BC539D" w14:textId="77777777" w:rsidR="00235C37" w:rsidRDefault="00235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B51B4" w14:textId="64B57875" w:rsidR="00824A28" w:rsidRDefault="00FD4FF9">
    <w:pPr>
      <w:tabs>
        <w:tab w:val="center" w:pos="4677"/>
        <w:tab w:val="right" w:pos="8364"/>
      </w:tabs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6574FE3" wp14:editId="4DB279E0">
          <wp:simplePos x="0" y="0"/>
          <wp:positionH relativeFrom="column">
            <wp:posOffset>4310673</wp:posOffset>
          </wp:positionH>
          <wp:positionV relativeFrom="paragraph">
            <wp:posOffset>87044</wp:posOffset>
          </wp:positionV>
          <wp:extent cx="1803400" cy="465746"/>
          <wp:effectExtent l="0" t="0" r="0" b="0"/>
          <wp:wrapSquare wrapText="bothSides" distT="0" distB="0" distL="114300" distR="11430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803400" cy="465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2D0E">
      <w:rPr>
        <w:noProof/>
      </w:rPr>
      <w:drawing>
        <wp:anchor distT="0" distB="0" distL="114300" distR="114300" simplePos="0" relativeHeight="251656704" behindDoc="0" locked="0" layoutInCell="1" allowOverlap="1" wp14:anchorId="7DBF5656" wp14:editId="30601CA6">
          <wp:simplePos x="0" y="0"/>
          <wp:positionH relativeFrom="margin">
            <wp:posOffset>6350</wp:posOffset>
          </wp:positionH>
          <wp:positionV relativeFrom="paragraph">
            <wp:posOffset>5715</wp:posOffset>
          </wp:positionV>
          <wp:extent cx="1003300" cy="847725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00330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2D0E">
      <w:t xml:space="preserve">    </w:t>
    </w:r>
    <w:r w:rsidR="003D2D0E">
      <w:rPr>
        <w:noProof/>
      </w:rPr>
      <w:drawing>
        <wp:inline distT="0" distB="0" distL="0" distR="0" wp14:anchorId="7237EC6F" wp14:editId="36991F31">
          <wp:extent cx="1454007" cy="694288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007" cy="694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A6639" w14:textId="77777777" w:rsidR="00824A28" w:rsidRDefault="00824A28">
    <w:pPr>
      <w:tabs>
        <w:tab w:val="center" w:pos="4677"/>
        <w:tab w:val="right" w:pos="9355"/>
      </w:tabs>
      <w:spacing w:after="0" w:line="240" w:lineRule="auto"/>
      <w:ind w:left="6804" w:right="-103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2B13CC"/>
    <w:multiLevelType w:val="hybridMultilevel"/>
    <w:tmpl w:val="45F2E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40263"/>
    <w:multiLevelType w:val="hybridMultilevel"/>
    <w:tmpl w:val="80F60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598060">
    <w:abstractNumId w:val="0"/>
  </w:num>
  <w:num w:numId="2" w16cid:durableId="196436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28"/>
    <w:rsid w:val="00014B3D"/>
    <w:rsid w:val="00025FCB"/>
    <w:rsid w:val="00032A49"/>
    <w:rsid w:val="00082EC0"/>
    <w:rsid w:val="00086078"/>
    <w:rsid w:val="000D6AD0"/>
    <w:rsid w:val="000E1C1D"/>
    <w:rsid w:val="000E3D8E"/>
    <w:rsid w:val="000E6728"/>
    <w:rsid w:val="000F2DE3"/>
    <w:rsid w:val="00110AA7"/>
    <w:rsid w:val="00113CC3"/>
    <w:rsid w:val="00131664"/>
    <w:rsid w:val="001612BC"/>
    <w:rsid w:val="00176333"/>
    <w:rsid w:val="00176802"/>
    <w:rsid w:val="00177ECF"/>
    <w:rsid w:val="001814FE"/>
    <w:rsid w:val="00195880"/>
    <w:rsid w:val="001B767A"/>
    <w:rsid w:val="001C53DA"/>
    <w:rsid w:val="001D130F"/>
    <w:rsid w:val="001D30E3"/>
    <w:rsid w:val="001F3CBF"/>
    <w:rsid w:val="00235C37"/>
    <w:rsid w:val="00244145"/>
    <w:rsid w:val="00253517"/>
    <w:rsid w:val="0025593F"/>
    <w:rsid w:val="00271BEA"/>
    <w:rsid w:val="002A2E7D"/>
    <w:rsid w:val="002B5744"/>
    <w:rsid w:val="002C022B"/>
    <w:rsid w:val="002D4B18"/>
    <w:rsid w:val="002D6A79"/>
    <w:rsid w:val="002E6DBC"/>
    <w:rsid w:val="003219F3"/>
    <w:rsid w:val="00335EB9"/>
    <w:rsid w:val="003421C0"/>
    <w:rsid w:val="00371B77"/>
    <w:rsid w:val="00372746"/>
    <w:rsid w:val="003A29E1"/>
    <w:rsid w:val="003C0D13"/>
    <w:rsid w:val="003C6002"/>
    <w:rsid w:val="003C6AAA"/>
    <w:rsid w:val="003D2D0E"/>
    <w:rsid w:val="003D4D54"/>
    <w:rsid w:val="0040188E"/>
    <w:rsid w:val="00410B18"/>
    <w:rsid w:val="00440659"/>
    <w:rsid w:val="0044724B"/>
    <w:rsid w:val="004530C7"/>
    <w:rsid w:val="004C2E86"/>
    <w:rsid w:val="004C4286"/>
    <w:rsid w:val="004D6F92"/>
    <w:rsid w:val="004E05D2"/>
    <w:rsid w:val="004F0061"/>
    <w:rsid w:val="00501373"/>
    <w:rsid w:val="005020BB"/>
    <w:rsid w:val="00507760"/>
    <w:rsid w:val="0053105B"/>
    <w:rsid w:val="00543D64"/>
    <w:rsid w:val="00553159"/>
    <w:rsid w:val="005549EE"/>
    <w:rsid w:val="00554A75"/>
    <w:rsid w:val="005601C6"/>
    <w:rsid w:val="00576E5C"/>
    <w:rsid w:val="0058516C"/>
    <w:rsid w:val="0058774B"/>
    <w:rsid w:val="0059060F"/>
    <w:rsid w:val="005B1D0A"/>
    <w:rsid w:val="005B764C"/>
    <w:rsid w:val="005C19B7"/>
    <w:rsid w:val="005C27BA"/>
    <w:rsid w:val="005D340C"/>
    <w:rsid w:val="005E550E"/>
    <w:rsid w:val="005F4CC9"/>
    <w:rsid w:val="006160A8"/>
    <w:rsid w:val="00653FB1"/>
    <w:rsid w:val="00657F97"/>
    <w:rsid w:val="006718DF"/>
    <w:rsid w:val="0067763E"/>
    <w:rsid w:val="00684276"/>
    <w:rsid w:val="006B49F2"/>
    <w:rsid w:val="006E0192"/>
    <w:rsid w:val="00706ED0"/>
    <w:rsid w:val="007315D3"/>
    <w:rsid w:val="00760EDD"/>
    <w:rsid w:val="00794D43"/>
    <w:rsid w:val="007A3CA7"/>
    <w:rsid w:val="007B02C1"/>
    <w:rsid w:val="007F021A"/>
    <w:rsid w:val="00824A28"/>
    <w:rsid w:val="008315E1"/>
    <w:rsid w:val="00833E2E"/>
    <w:rsid w:val="008519D2"/>
    <w:rsid w:val="0085356E"/>
    <w:rsid w:val="00874C91"/>
    <w:rsid w:val="0089248D"/>
    <w:rsid w:val="008A44E4"/>
    <w:rsid w:val="008A7F75"/>
    <w:rsid w:val="008B5E01"/>
    <w:rsid w:val="008D1FF8"/>
    <w:rsid w:val="008E1F2C"/>
    <w:rsid w:val="008E3A36"/>
    <w:rsid w:val="008F12DA"/>
    <w:rsid w:val="008F68D6"/>
    <w:rsid w:val="008F700D"/>
    <w:rsid w:val="00914917"/>
    <w:rsid w:val="009244A2"/>
    <w:rsid w:val="00935964"/>
    <w:rsid w:val="009412A8"/>
    <w:rsid w:val="0095123B"/>
    <w:rsid w:val="00961301"/>
    <w:rsid w:val="00962153"/>
    <w:rsid w:val="00990719"/>
    <w:rsid w:val="00990923"/>
    <w:rsid w:val="009A0E94"/>
    <w:rsid w:val="009D199D"/>
    <w:rsid w:val="009E0277"/>
    <w:rsid w:val="00A16892"/>
    <w:rsid w:val="00A221F3"/>
    <w:rsid w:val="00A642FB"/>
    <w:rsid w:val="00A708FB"/>
    <w:rsid w:val="00A9152A"/>
    <w:rsid w:val="00AA5F21"/>
    <w:rsid w:val="00AD0F41"/>
    <w:rsid w:val="00AF2296"/>
    <w:rsid w:val="00B018BD"/>
    <w:rsid w:val="00B05392"/>
    <w:rsid w:val="00B16E5C"/>
    <w:rsid w:val="00B43182"/>
    <w:rsid w:val="00B764EC"/>
    <w:rsid w:val="00B81FF8"/>
    <w:rsid w:val="00B96796"/>
    <w:rsid w:val="00BA1349"/>
    <w:rsid w:val="00BA4F7C"/>
    <w:rsid w:val="00BA5641"/>
    <w:rsid w:val="00BA67E1"/>
    <w:rsid w:val="00BB521D"/>
    <w:rsid w:val="00BE2962"/>
    <w:rsid w:val="00C05279"/>
    <w:rsid w:val="00C3664D"/>
    <w:rsid w:val="00C54D44"/>
    <w:rsid w:val="00C91F2D"/>
    <w:rsid w:val="00C95D55"/>
    <w:rsid w:val="00CB6F11"/>
    <w:rsid w:val="00CD09D6"/>
    <w:rsid w:val="00D01F58"/>
    <w:rsid w:val="00D16FC8"/>
    <w:rsid w:val="00D200E7"/>
    <w:rsid w:val="00D252E0"/>
    <w:rsid w:val="00D421DE"/>
    <w:rsid w:val="00D737B3"/>
    <w:rsid w:val="00D76190"/>
    <w:rsid w:val="00D81D4E"/>
    <w:rsid w:val="00D9033D"/>
    <w:rsid w:val="00D9152C"/>
    <w:rsid w:val="00D92274"/>
    <w:rsid w:val="00D96311"/>
    <w:rsid w:val="00D96CC2"/>
    <w:rsid w:val="00DA3551"/>
    <w:rsid w:val="00DB5520"/>
    <w:rsid w:val="00DC210B"/>
    <w:rsid w:val="00DD03B3"/>
    <w:rsid w:val="00DE4E19"/>
    <w:rsid w:val="00E10B8B"/>
    <w:rsid w:val="00E21033"/>
    <w:rsid w:val="00E34E1A"/>
    <w:rsid w:val="00E35858"/>
    <w:rsid w:val="00E52254"/>
    <w:rsid w:val="00E84B5A"/>
    <w:rsid w:val="00E93E5A"/>
    <w:rsid w:val="00EA1857"/>
    <w:rsid w:val="00EA4F2D"/>
    <w:rsid w:val="00EB6F16"/>
    <w:rsid w:val="00EC2D54"/>
    <w:rsid w:val="00EC6CA0"/>
    <w:rsid w:val="00F214CD"/>
    <w:rsid w:val="00F34B93"/>
    <w:rsid w:val="00F81A8E"/>
    <w:rsid w:val="00FA33AB"/>
    <w:rsid w:val="00FB07EF"/>
    <w:rsid w:val="00FB23A3"/>
    <w:rsid w:val="00FD4FF9"/>
    <w:rsid w:val="00FE131A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BCCC"/>
  <w15:docId w15:val="{EF4BC348-5E8B-4B57-956B-7CB3FA64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u w:color="00000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u w:color="000000"/>
    </w:rPr>
  </w:style>
  <w:style w:type="paragraph" w:customStyle="1" w:styleId="Hyperlink1">
    <w:name w:val="Hyperlink.1"/>
    <w:basedOn w:val="a3"/>
    <w:link w:val="Hyperlink11"/>
    <w:rPr>
      <w:rFonts w:ascii="Times New Roman" w:hAnsi="Times New Roman"/>
      <w:b/>
      <w:sz w:val="24"/>
    </w:rPr>
  </w:style>
  <w:style w:type="character" w:customStyle="1" w:styleId="Hyperlink11">
    <w:name w:val="Hyperlink.11"/>
    <w:basedOn w:val="12"/>
    <w:link w:val="Hyperlink1"/>
    <w:rPr>
      <w:rFonts w:ascii="Times New Roman" w:hAnsi="Times New Roman"/>
      <w:b/>
      <w:sz w:val="24"/>
    </w:rPr>
  </w:style>
  <w:style w:type="paragraph" w:customStyle="1" w:styleId="18">
    <w:name w:val="Обычный18"/>
    <w:link w:val="17"/>
    <w:pPr>
      <w:spacing w:after="200" w:line="276" w:lineRule="auto"/>
    </w:pPr>
  </w:style>
  <w:style w:type="character" w:customStyle="1" w:styleId="17">
    <w:name w:val="Обычный17"/>
    <w:link w:val="18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6">
    <w:name w:val="Обычный16"/>
    <w:link w:val="15"/>
    <w:rPr>
      <w:u w:color="000000"/>
    </w:rPr>
  </w:style>
  <w:style w:type="character" w:customStyle="1" w:styleId="15">
    <w:name w:val="Обычный15"/>
    <w:link w:val="16"/>
    <w:rPr>
      <w:u w:color="000000"/>
    </w:rPr>
  </w:style>
  <w:style w:type="paragraph" w:styleId="a4">
    <w:name w:val="Normal (Web)"/>
    <w:basedOn w:val="a"/>
    <w:link w:val="a5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Интернет) Знак"/>
    <w:basedOn w:val="1"/>
    <w:link w:val="a4"/>
    <w:rPr>
      <w:rFonts w:ascii="Times New Roman" w:hAnsi="Times New Roman"/>
      <w:sz w:val="24"/>
      <w:u w:color="00000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31">
    <w:name w:val="Неразрешенное упоминание3"/>
    <w:basedOn w:val="120"/>
    <w:link w:val="310"/>
    <w:rPr>
      <w:color w:val="605E5C"/>
      <w:shd w:val="clear" w:color="auto" w:fill="E1DFDD"/>
    </w:rPr>
  </w:style>
  <w:style w:type="character" w:customStyle="1" w:styleId="310">
    <w:name w:val="Неразрешенное упоминание31"/>
    <w:basedOn w:val="110"/>
    <w:link w:val="31"/>
    <w:rPr>
      <w:color w:val="605E5C"/>
      <w:shd w:val="clear" w:color="auto" w:fill="E1DFDD"/>
    </w:rPr>
  </w:style>
  <w:style w:type="paragraph" w:customStyle="1" w:styleId="Hyperlink3">
    <w:name w:val="Hyperlink.3"/>
    <w:basedOn w:val="a6"/>
    <w:link w:val="Hyperlink31"/>
    <w:rPr>
      <w:rFonts w:ascii="Times New Roman" w:hAnsi="Times New Roman"/>
    </w:rPr>
  </w:style>
  <w:style w:type="character" w:customStyle="1" w:styleId="Hyperlink31">
    <w:name w:val="Hyperlink.31"/>
    <w:basedOn w:val="13"/>
    <w:link w:val="Hyperlink3"/>
    <w:rPr>
      <w:rFonts w:ascii="Times New Roman" w:hAnsi="Times New Roman"/>
      <w:color w:val="0563C1"/>
      <w:u w:val="single" w:color="0563C1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oc10">
    <w:name w:val="toc 10"/>
    <w:next w:val="a"/>
    <w:link w:val="toc101"/>
    <w:pPr>
      <w:ind w:left="1800"/>
    </w:pPr>
  </w:style>
  <w:style w:type="character" w:customStyle="1" w:styleId="toc101">
    <w:name w:val="toc 101"/>
    <w:link w:val="toc10"/>
  </w:style>
  <w:style w:type="paragraph" w:customStyle="1" w:styleId="14">
    <w:name w:val="Знак примечания1"/>
    <w:basedOn w:val="120"/>
    <w:link w:val="111"/>
    <w:rPr>
      <w:sz w:val="16"/>
    </w:rPr>
  </w:style>
  <w:style w:type="character" w:customStyle="1" w:styleId="111">
    <w:name w:val="Знак примечания11"/>
    <w:basedOn w:val="110"/>
    <w:link w:val="14"/>
    <w:rPr>
      <w:sz w:val="16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8"/>
      <w:u w:color="000000"/>
    </w:rPr>
  </w:style>
  <w:style w:type="paragraph" w:customStyle="1" w:styleId="19">
    <w:name w:val="Неразрешенное упоминание1"/>
    <w:basedOn w:val="120"/>
    <w:link w:val="130"/>
    <w:rPr>
      <w:color w:val="605E5C"/>
      <w:shd w:val="clear" w:color="auto" w:fill="E1DFDD"/>
    </w:rPr>
  </w:style>
  <w:style w:type="character" w:customStyle="1" w:styleId="130">
    <w:name w:val="Неразрешенное упоминание13"/>
    <w:basedOn w:val="110"/>
    <w:link w:val="19"/>
    <w:rPr>
      <w:color w:val="605E5C"/>
      <w:shd w:val="clear" w:color="auto" w:fill="E1DFDD"/>
    </w:rPr>
  </w:style>
  <w:style w:type="paragraph" w:styleId="a7">
    <w:name w:val="No Spacing"/>
    <w:link w:val="a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Без интервала Знак"/>
    <w:link w:val="a7"/>
    <w:rPr>
      <w:rFonts w:ascii="Times New Roman" w:hAnsi="Times New Roman"/>
      <w:sz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u w:color="000000"/>
    </w:rPr>
  </w:style>
  <w:style w:type="paragraph" w:customStyle="1" w:styleId="43">
    <w:name w:val="Неразрешенное упоминание4"/>
    <w:basedOn w:val="120"/>
    <w:link w:val="410"/>
    <w:rPr>
      <w:color w:val="605E5C"/>
      <w:shd w:val="clear" w:color="auto" w:fill="E1DFDD"/>
    </w:rPr>
  </w:style>
  <w:style w:type="character" w:customStyle="1" w:styleId="410">
    <w:name w:val="Неразрешенное упоминание41"/>
    <w:basedOn w:val="110"/>
    <w:link w:val="43"/>
    <w:rPr>
      <w:color w:val="605E5C"/>
      <w:shd w:val="clear" w:color="auto" w:fill="E1DFDD"/>
    </w:rPr>
  </w:style>
  <w:style w:type="paragraph" w:customStyle="1" w:styleId="63">
    <w:name w:val="Неразрешенное упоминание6"/>
    <w:basedOn w:val="23"/>
    <w:link w:val="610"/>
    <w:rPr>
      <w:color w:val="605E5C"/>
      <w:shd w:val="clear" w:color="auto" w:fill="E1DFDD"/>
    </w:rPr>
  </w:style>
  <w:style w:type="character" w:customStyle="1" w:styleId="610">
    <w:name w:val="Неразрешенное упоминание61"/>
    <w:basedOn w:val="210"/>
    <w:link w:val="63"/>
    <w:rPr>
      <w:color w:val="605E5C"/>
      <w:shd w:val="clear" w:color="auto" w:fill="E1DFDD"/>
    </w:rPr>
  </w:style>
  <w:style w:type="paragraph" w:customStyle="1" w:styleId="1a">
    <w:name w:val="Основной шрифт абзаца1"/>
  </w:style>
  <w:style w:type="paragraph" w:styleId="ab">
    <w:name w:val="annotation text"/>
    <w:basedOn w:val="a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b"/>
    <w:rPr>
      <w:sz w:val="20"/>
      <w:u w:color="000000"/>
    </w:rPr>
  </w:style>
  <w:style w:type="paragraph" w:customStyle="1" w:styleId="24">
    <w:name w:val="Знак примечания2"/>
    <w:basedOn w:val="1a"/>
    <w:link w:val="ad"/>
    <w:rPr>
      <w:sz w:val="16"/>
    </w:rPr>
  </w:style>
  <w:style w:type="character" w:styleId="ad">
    <w:name w:val="annotation reference"/>
    <w:basedOn w:val="a0"/>
    <w:link w:val="24"/>
    <w:rPr>
      <w:sz w:val="16"/>
    </w:rPr>
  </w:style>
  <w:style w:type="paragraph" w:customStyle="1" w:styleId="121">
    <w:name w:val="Неразрешенное упоминание12"/>
    <w:basedOn w:val="120"/>
    <w:link w:val="112"/>
    <w:rPr>
      <w:color w:val="605E5C"/>
      <w:shd w:val="clear" w:color="auto" w:fill="E1DFDD"/>
    </w:rPr>
  </w:style>
  <w:style w:type="character" w:customStyle="1" w:styleId="112">
    <w:name w:val="Неразрешенное упоминание11"/>
    <w:basedOn w:val="110"/>
    <w:link w:val="121"/>
    <w:rPr>
      <w:color w:val="605E5C"/>
      <w:shd w:val="clear" w:color="auto" w:fill="E1DFDD"/>
    </w:rPr>
  </w:style>
  <w:style w:type="paragraph" w:customStyle="1" w:styleId="140">
    <w:name w:val="Основной шрифт абзаца14"/>
    <w:link w:val="131"/>
  </w:style>
  <w:style w:type="character" w:customStyle="1" w:styleId="131">
    <w:name w:val="Основной шрифт абзаца13"/>
    <w:link w:val="140"/>
  </w:style>
  <w:style w:type="paragraph" w:customStyle="1" w:styleId="ae">
    <w:name w:val="Верхн./нижн. кол."/>
    <w:link w:val="1b"/>
    <w:pPr>
      <w:tabs>
        <w:tab w:val="right" w:pos="9020"/>
      </w:tabs>
    </w:pPr>
    <w:rPr>
      <w:rFonts w:ascii="Helvetica Neue" w:hAnsi="Helvetica Neue"/>
      <w:sz w:val="24"/>
    </w:rPr>
  </w:style>
  <w:style w:type="character" w:customStyle="1" w:styleId="1b">
    <w:name w:val="Верхн./нижн. кол.1"/>
    <w:link w:val="ae"/>
    <w:rPr>
      <w:rFonts w:ascii="Helvetica Neue" w:hAnsi="Helvetica Neue"/>
      <w:sz w:val="24"/>
    </w:rPr>
  </w:style>
  <w:style w:type="paragraph" w:customStyle="1" w:styleId="vcardposition">
    <w:name w:val="vcard_position"/>
    <w:basedOn w:val="a"/>
    <w:link w:val="vcardposition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cardposition1">
    <w:name w:val="vcard_position1"/>
    <w:basedOn w:val="1"/>
    <w:link w:val="vcardposition"/>
    <w:rPr>
      <w:rFonts w:ascii="Times New Roman" w:hAnsi="Times New Roman"/>
      <w:sz w:val="24"/>
      <w:u w:color="000000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u w:color="00000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41">
    <w:name w:val="Обычный14"/>
    <w:link w:val="132"/>
    <w:rPr>
      <w:u w:color="000000"/>
    </w:rPr>
  </w:style>
  <w:style w:type="character" w:customStyle="1" w:styleId="132">
    <w:name w:val="Обычный13"/>
    <w:link w:val="141"/>
    <w:rPr>
      <w:u w:color="000000"/>
    </w:rPr>
  </w:style>
  <w:style w:type="paragraph" w:customStyle="1" w:styleId="Hyperlink2">
    <w:name w:val="Hyperlink.2"/>
    <w:basedOn w:val="a3"/>
    <w:link w:val="Hyperlink21"/>
    <w:rPr>
      <w:rFonts w:ascii="Times New Roman" w:hAnsi="Times New Roman"/>
      <w:sz w:val="24"/>
    </w:rPr>
  </w:style>
  <w:style w:type="character" w:customStyle="1" w:styleId="Hyperlink21">
    <w:name w:val="Hyperlink.21"/>
    <w:basedOn w:val="12"/>
    <w:link w:val="Hyperlink2"/>
    <w:rPr>
      <w:rFonts w:ascii="Times New Roman" w:hAnsi="Times New Roman"/>
      <w:sz w:val="24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  <w:u w:color="000000"/>
    </w:rPr>
  </w:style>
  <w:style w:type="paragraph" w:customStyle="1" w:styleId="120">
    <w:name w:val="Основной шрифт абзаца12"/>
    <w:link w:val="110"/>
  </w:style>
  <w:style w:type="character" w:customStyle="1" w:styleId="110">
    <w:name w:val="Основной шрифт абзаца11"/>
    <w:link w:val="120"/>
  </w:style>
  <w:style w:type="paragraph" w:customStyle="1" w:styleId="a6">
    <w:name w:val="Ссылка"/>
    <w:link w:val="13"/>
    <w:rPr>
      <w:color w:val="0563C1"/>
      <w:u w:val="single" w:color="0563C1"/>
    </w:rPr>
  </w:style>
  <w:style w:type="character" w:customStyle="1" w:styleId="13">
    <w:name w:val="Ссылка1"/>
    <w:link w:val="a6"/>
    <w:rPr>
      <w:color w:val="0563C1"/>
      <w:u w:val="single" w:color="0563C1"/>
    </w:rPr>
  </w:style>
  <w:style w:type="character" w:customStyle="1" w:styleId="50">
    <w:name w:val="Заголовок 5 Знак"/>
    <w:basedOn w:val="1"/>
    <w:link w:val="5"/>
    <w:rPr>
      <w:b/>
      <w:u w:color="000000"/>
    </w:rPr>
  </w:style>
  <w:style w:type="character" w:customStyle="1" w:styleId="11">
    <w:name w:val="Заголовок 1 Знак"/>
    <w:basedOn w:val="1"/>
    <w:link w:val="10"/>
    <w:rPr>
      <w:b/>
      <w:sz w:val="48"/>
      <w:u w:color="000000"/>
    </w:rPr>
  </w:style>
  <w:style w:type="paragraph" w:customStyle="1" w:styleId="51">
    <w:name w:val="Неразрешенное упоминание5"/>
    <w:basedOn w:val="120"/>
    <w:link w:val="510"/>
    <w:rPr>
      <w:color w:val="605E5C"/>
      <w:shd w:val="clear" w:color="auto" w:fill="E1DFDD"/>
    </w:rPr>
  </w:style>
  <w:style w:type="character" w:customStyle="1" w:styleId="510">
    <w:name w:val="Неразрешенное упоминание51"/>
    <w:basedOn w:val="110"/>
    <w:link w:val="51"/>
    <w:rPr>
      <w:color w:val="605E5C"/>
      <w:shd w:val="clear" w:color="auto" w:fill="E1DFDD"/>
    </w:rPr>
  </w:style>
  <w:style w:type="paragraph" w:customStyle="1" w:styleId="1c">
    <w:name w:val="Гиперссылка1"/>
    <w:link w:val="af3"/>
    <w:rPr>
      <w:color w:val="0000FF"/>
      <w:u w:val="single"/>
    </w:rPr>
  </w:style>
  <w:style w:type="character" w:styleId="af3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</w:rPr>
  </w:style>
  <w:style w:type="paragraph" w:customStyle="1" w:styleId="34">
    <w:name w:val="3"/>
    <w:link w:val="25"/>
    <w:semiHidden/>
    <w:unhideWhenUsed/>
    <w:pPr>
      <w:spacing w:after="0" w:line="240" w:lineRule="auto"/>
    </w:pPr>
    <w:rPr>
      <w:u w:color="000000"/>
    </w:rPr>
  </w:style>
  <w:style w:type="character" w:customStyle="1" w:styleId="25">
    <w:name w:val="2"/>
    <w:link w:val="34"/>
    <w:semiHidden/>
    <w:unhideWhenUsed/>
    <w:rPr>
      <w:u w:color="000000"/>
    </w:rPr>
  </w:style>
  <w:style w:type="paragraph" w:customStyle="1" w:styleId="1d">
    <w:name w:val="Выделение1"/>
    <w:basedOn w:val="1a"/>
    <w:link w:val="af4"/>
    <w:rPr>
      <w:i/>
    </w:rPr>
  </w:style>
  <w:style w:type="character" w:styleId="af4">
    <w:name w:val="Emphasis"/>
    <w:basedOn w:val="a0"/>
    <w:link w:val="1d"/>
    <w:rPr>
      <w:i/>
    </w:rPr>
  </w:style>
  <w:style w:type="paragraph" w:customStyle="1" w:styleId="142">
    <w:name w:val="Гиперссылка14"/>
    <w:link w:val="133"/>
    <w:rPr>
      <w:color w:val="0000FF"/>
      <w:u w:val="single"/>
    </w:rPr>
  </w:style>
  <w:style w:type="character" w:customStyle="1" w:styleId="133">
    <w:name w:val="Гиперссылка13"/>
    <w:link w:val="142"/>
    <w:rPr>
      <w:color w:val="0000FF"/>
      <w:u w:val="single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f0">
    <w:name w:val="Просмотренная гиперссылка1"/>
    <w:basedOn w:val="120"/>
    <w:link w:val="113"/>
    <w:rPr>
      <w:color w:val="FF00FF" w:themeColor="followedHyperlink"/>
      <w:u w:val="single"/>
    </w:rPr>
  </w:style>
  <w:style w:type="character" w:customStyle="1" w:styleId="113">
    <w:name w:val="Просмотренная гиперссылка11"/>
    <w:basedOn w:val="110"/>
    <w:link w:val="1f0"/>
    <w:rPr>
      <w:color w:val="FF00FF" w:themeColor="followedHyperlink"/>
      <w:u w:val="single"/>
    </w:rPr>
  </w:style>
  <w:style w:type="paragraph" w:customStyle="1" w:styleId="26">
    <w:name w:val="Гиперссылка2"/>
    <w:link w:val="211"/>
    <w:rPr>
      <w:color w:val="0000FF"/>
      <w:u w:val="single"/>
    </w:rPr>
  </w:style>
  <w:style w:type="character" w:customStyle="1" w:styleId="211">
    <w:name w:val="Гиперссылка21"/>
    <w:link w:val="26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  <w:link w:val="210"/>
  </w:style>
  <w:style w:type="character" w:customStyle="1" w:styleId="210">
    <w:name w:val="Основной шрифт абзаца21"/>
    <w:link w:val="2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2">
    <w:name w:val="Обычный12"/>
    <w:link w:val="114"/>
    <w:rPr>
      <w:u w:color="000000"/>
    </w:rPr>
  </w:style>
  <w:style w:type="character" w:customStyle="1" w:styleId="114">
    <w:name w:val="Обычный11"/>
    <w:link w:val="122"/>
    <w:rPr>
      <w:u w:color="000000"/>
    </w:rPr>
  </w:style>
  <w:style w:type="paragraph" w:customStyle="1" w:styleId="Hyperlink4">
    <w:name w:val="Hyperlink.4"/>
    <w:basedOn w:val="a6"/>
    <w:link w:val="Hyperlink41"/>
    <w:rPr>
      <w:rFonts w:ascii="Times New Roman" w:hAnsi="Times New Roman"/>
    </w:rPr>
  </w:style>
  <w:style w:type="character" w:customStyle="1" w:styleId="Hyperlink41">
    <w:name w:val="Hyperlink.41"/>
    <w:basedOn w:val="13"/>
    <w:link w:val="Hyperlink4"/>
    <w:rPr>
      <w:rFonts w:ascii="Times New Roman" w:hAnsi="Times New Roman"/>
      <w:color w:val="0563C1"/>
      <w:u w:val="single" w:color="0563C1"/>
    </w:rPr>
  </w:style>
  <w:style w:type="paragraph" w:customStyle="1" w:styleId="Hyperlink0">
    <w:name w:val="Hyperlink.0"/>
    <w:basedOn w:val="a6"/>
    <w:link w:val="Hyperlink01"/>
    <w:rPr>
      <w:rFonts w:ascii="Times New Roman" w:hAnsi="Times New Roman"/>
      <w:b/>
      <w:sz w:val="24"/>
    </w:rPr>
  </w:style>
  <w:style w:type="character" w:customStyle="1" w:styleId="Hyperlink01">
    <w:name w:val="Hyperlink.01"/>
    <w:basedOn w:val="13"/>
    <w:link w:val="Hyperlink0"/>
    <w:rPr>
      <w:rFonts w:ascii="Times New Roman" w:hAnsi="Times New Roman"/>
      <w:b/>
      <w:color w:val="0563C1"/>
      <w:sz w:val="24"/>
      <w:u w:val="single" w:color="0563C1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docdata">
    <w:name w:val="docdata"/>
    <w:basedOn w:val="120"/>
    <w:link w:val="docdata1"/>
  </w:style>
  <w:style w:type="character" w:customStyle="1" w:styleId="docdata1">
    <w:name w:val="docdata1"/>
    <w:basedOn w:val="110"/>
    <w:link w:val="docdata"/>
  </w:style>
  <w:style w:type="paragraph" w:customStyle="1" w:styleId="123">
    <w:name w:val="Гиперссылка12"/>
    <w:link w:val="115"/>
    <w:rPr>
      <w:u w:val="single"/>
    </w:rPr>
  </w:style>
  <w:style w:type="character" w:customStyle="1" w:styleId="115">
    <w:name w:val="Гиперссылка11"/>
    <w:link w:val="123"/>
    <w:rPr>
      <w:u w:val="single"/>
    </w:rPr>
  </w:style>
  <w:style w:type="paragraph" w:customStyle="1" w:styleId="1f1">
    <w:name w:val="Строгий1"/>
    <w:basedOn w:val="23"/>
    <w:link w:val="134"/>
    <w:rPr>
      <w:b/>
    </w:rPr>
  </w:style>
  <w:style w:type="character" w:customStyle="1" w:styleId="134">
    <w:name w:val="Строгий13"/>
    <w:basedOn w:val="210"/>
    <w:link w:val="1f1"/>
    <w:rPr>
      <w:b/>
    </w:rPr>
  </w:style>
  <w:style w:type="paragraph" w:customStyle="1" w:styleId="180">
    <w:name w:val="Справочно_18пт"/>
    <w:basedOn w:val="a"/>
    <w:link w:val="181"/>
    <w:pPr>
      <w:spacing w:after="0" w:line="240" w:lineRule="auto"/>
      <w:ind w:left="709" w:firstLine="709"/>
      <w:jc w:val="both"/>
    </w:pPr>
    <w:rPr>
      <w:rFonts w:ascii="Times New Roman" w:hAnsi="Times New Roman"/>
      <w:i/>
      <w:sz w:val="36"/>
    </w:rPr>
  </w:style>
  <w:style w:type="character" w:customStyle="1" w:styleId="181">
    <w:name w:val="Справочно_18пт1"/>
    <w:basedOn w:val="1"/>
    <w:link w:val="180"/>
    <w:rPr>
      <w:rFonts w:ascii="Times New Roman" w:hAnsi="Times New Roman"/>
      <w:i/>
      <w:sz w:val="36"/>
      <w:u w:color="000000"/>
    </w:rPr>
  </w:style>
  <w:style w:type="paragraph" w:styleId="af5">
    <w:name w:val="Subtitle"/>
    <w:basedOn w:val="a"/>
    <w:next w:val="a"/>
    <w:link w:val="af6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6">
    <w:name w:val="Подзаголовок Знак"/>
    <w:basedOn w:val="1"/>
    <w:link w:val="af5"/>
    <w:rPr>
      <w:rFonts w:ascii="Georgia" w:hAnsi="Georgia"/>
      <w:i/>
      <w:color w:val="666666"/>
      <w:sz w:val="48"/>
      <w:u w:color="000000"/>
    </w:rPr>
  </w:style>
  <w:style w:type="paragraph" w:styleId="af7">
    <w:name w:val="Title"/>
    <w:basedOn w:val="a"/>
    <w:next w:val="a"/>
    <w:link w:val="af8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8">
    <w:name w:val="Заголовок Знак"/>
    <w:basedOn w:val="1"/>
    <w:link w:val="af7"/>
    <w:rPr>
      <w:b/>
      <w:sz w:val="72"/>
      <w:u w:color="000000"/>
    </w:rPr>
  </w:style>
  <w:style w:type="character" w:customStyle="1" w:styleId="40">
    <w:name w:val="Заголовок 4 Знак"/>
    <w:basedOn w:val="1"/>
    <w:link w:val="4"/>
    <w:rPr>
      <w:b/>
      <w:sz w:val="24"/>
      <w:u w:color="000000"/>
    </w:rPr>
  </w:style>
  <w:style w:type="paragraph" w:customStyle="1" w:styleId="124">
    <w:name w:val="Строгий12"/>
    <w:basedOn w:val="120"/>
    <w:link w:val="116"/>
    <w:rPr>
      <w:b/>
    </w:rPr>
  </w:style>
  <w:style w:type="character" w:customStyle="1" w:styleId="116">
    <w:name w:val="Строгий11"/>
    <w:basedOn w:val="110"/>
    <w:link w:val="124"/>
    <w:rPr>
      <w:b/>
    </w:rPr>
  </w:style>
  <w:style w:type="paragraph" w:customStyle="1" w:styleId="ql-align-justify">
    <w:name w:val="ql-align-justify"/>
    <w:basedOn w:val="a"/>
    <w:link w:val="ql-align-justify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ql-align-justify1">
    <w:name w:val="ql-align-justify1"/>
    <w:basedOn w:val="1"/>
    <w:link w:val="ql-align-justify"/>
    <w:rPr>
      <w:rFonts w:ascii="Times New Roman" w:hAnsi="Times New Roman"/>
      <w:sz w:val="24"/>
      <w:u w:color="000000"/>
    </w:rPr>
  </w:style>
  <w:style w:type="paragraph" w:customStyle="1" w:styleId="125">
    <w:name w:val="Выделение12"/>
    <w:basedOn w:val="120"/>
    <w:link w:val="117"/>
    <w:rPr>
      <w:i/>
    </w:rPr>
  </w:style>
  <w:style w:type="character" w:customStyle="1" w:styleId="117">
    <w:name w:val="Выделение11"/>
    <w:basedOn w:val="110"/>
    <w:link w:val="125"/>
    <w:rPr>
      <w:i/>
    </w:rPr>
  </w:style>
  <w:style w:type="character" w:customStyle="1" w:styleId="20">
    <w:name w:val="Заголовок 2 Знак"/>
    <w:basedOn w:val="1"/>
    <w:link w:val="2"/>
    <w:rPr>
      <w:b/>
      <w:sz w:val="36"/>
      <w:u w:color="000000"/>
    </w:rPr>
  </w:style>
  <w:style w:type="paragraph" w:styleId="af9">
    <w:name w:val="annotation subject"/>
    <w:basedOn w:val="ab"/>
    <w:next w:val="ab"/>
    <w:link w:val="afa"/>
    <w:rPr>
      <w:b/>
    </w:rPr>
  </w:style>
  <w:style w:type="character" w:customStyle="1" w:styleId="afa">
    <w:name w:val="Тема примечания Знак"/>
    <w:basedOn w:val="ac"/>
    <w:link w:val="af9"/>
    <w:rPr>
      <w:b/>
      <w:sz w:val="20"/>
      <w:u w:color="000000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1"/>
    <w:link w:val="afb"/>
    <w:rPr>
      <w:u w:color="000000"/>
    </w:rPr>
  </w:style>
  <w:style w:type="paragraph" w:customStyle="1" w:styleId="a3">
    <w:name w:val="Нет"/>
    <w:link w:val="12"/>
  </w:style>
  <w:style w:type="character" w:customStyle="1" w:styleId="12">
    <w:name w:val="Нет1"/>
    <w:link w:val="a3"/>
  </w:style>
  <w:style w:type="character" w:customStyle="1" w:styleId="60">
    <w:name w:val="Заголовок 6 Знак"/>
    <w:basedOn w:val="1"/>
    <w:link w:val="6"/>
    <w:rPr>
      <w:b/>
      <w:sz w:val="20"/>
      <w:u w:color="000000"/>
    </w:rPr>
  </w:style>
  <w:style w:type="paragraph" w:customStyle="1" w:styleId="27">
    <w:name w:val="Неразрешенное упоминание2"/>
    <w:basedOn w:val="120"/>
    <w:link w:val="212"/>
    <w:rPr>
      <w:color w:val="605E5C"/>
      <w:shd w:val="clear" w:color="auto" w:fill="E1DFDD"/>
    </w:rPr>
  </w:style>
  <w:style w:type="character" w:customStyle="1" w:styleId="212">
    <w:name w:val="Неразрешенное упоминание21"/>
    <w:basedOn w:val="110"/>
    <w:link w:val="27"/>
    <w:rPr>
      <w:color w:val="605E5C"/>
      <w:shd w:val="clear" w:color="auto" w:fill="E1DFDD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2">
    <w:name w:val="1"/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1">
    <w:name w:val="Неразрешенное упоминание7"/>
    <w:basedOn w:val="a0"/>
    <w:uiPriority w:val="99"/>
    <w:semiHidden/>
    <w:unhideWhenUsed/>
    <w:rsid w:val="00271BEA"/>
    <w:rPr>
      <w:color w:val="605E5C"/>
      <w:shd w:val="clear" w:color="auto" w:fill="E1DFDD"/>
    </w:rPr>
  </w:style>
  <w:style w:type="paragraph" w:customStyle="1" w:styleId="Default">
    <w:name w:val="Default"/>
    <w:rsid w:val="00E10B8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afe">
    <w:name w:val="Unresolved Mention"/>
    <w:basedOn w:val="a0"/>
    <w:uiPriority w:val="99"/>
    <w:semiHidden/>
    <w:unhideWhenUsed/>
    <w:rsid w:val="008D1FF8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44065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5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agmany.rsv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lagmany.rs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ms-prod.hb.bizmrg.com/files/_/3FTFAQO7/&#1055;&#1088;&#1086;&#1093;&#1086;&#1076;&#1085;&#1099;&#1077;_&#1073;&#1072;&#1083;&#1083;&#1099;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s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lagmany.rsv.r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44E1-D01D-4AF1-86C8-CAA804C9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Белых</dc:creator>
  <cp:lastModifiedBy>Коновалова Оксана Владмимировна</cp:lastModifiedBy>
  <cp:revision>2</cp:revision>
  <dcterms:created xsi:type="dcterms:W3CDTF">2024-10-08T06:24:00Z</dcterms:created>
  <dcterms:modified xsi:type="dcterms:W3CDTF">2024-10-08T06:24:00Z</dcterms:modified>
</cp:coreProperties>
</file>