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2E165" w14:textId="4940698F" w:rsidR="00BE0B5F" w:rsidRDefault="00BE0B5F" w:rsidP="00BE0B5F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Информация</w:t>
      </w:r>
    </w:p>
    <w:p w14:paraId="34DCB7B5" w14:textId="77777777" w:rsidR="00CD66DB" w:rsidRDefault="00BE0B5F" w:rsidP="00BE0B5F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0B5F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о реализации</w:t>
      </w:r>
      <w:r w:rsidR="00CD66DB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D66DB" w:rsidRPr="00BE0B5F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дополнительных профессиональных программ повышения квалификации</w:t>
      </w:r>
      <w:r w:rsidR="00CD66DB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(далее – ДПП) </w:t>
      </w:r>
    </w:p>
    <w:p w14:paraId="1083408C" w14:textId="190128F4" w:rsidR="00BE0B5F" w:rsidRDefault="00CD66DB" w:rsidP="00BE0B5F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на базе ЦНППМ</w:t>
      </w:r>
      <w:r w:rsidR="0010774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ПР</w:t>
      </w:r>
      <w:r w:rsidR="00BE0B5F" w:rsidRPr="00BE0B5F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ГАУ ДПО</w:t>
      </w:r>
      <w:r w:rsidR="00BE0B5F" w:rsidRPr="00BE0B5F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«</w:t>
      </w:r>
      <w:r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ИРО ПК</w:t>
      </w:r>
      <w:r w:rsidR="00BE0B5F" w:rsidRPr="00BE0B5F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</w:p>
    <w:p w14:paraId="6398AED5" w14:textId="2C26B9EE" w:rsidR="00FE1BAE" w:rsidRPr="00FE1BAE" w:rsidRDefault="00FE1BAE" w:rsidP="00BE0B5F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FE1BAE">
        <w:rPr>
          <w:rFonts w:ascii="Times New Roman" w:eastAsiaTheme="min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(форма обучения: очно</w:t>
      </w:r>
      <w:r w:rsidR="00814633">
        <w:rPr>
          <w:rFonts w:ascii="Times New Roman" w:eastAsiaTheme="min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-</w:t>
      </w:r>
      <w:r w:rsidRPr="00FE1BAE">
        <w:rPr>
          <w:rFonts w:ascii="Times New Roman" w:eastAsiaTheme="min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заочная с применением дистанционных образовательных технологий)</w:t>
      </w:r>
    </w:p>
    <w:p w14:paraId="6B73AC24" w14:textId="063119C1" w:rsidR="00BE0B5F" w:rsidRPr="00BE0B5F" w:rsidRDefault="00BE0B5F" w:rsidP="00BE0B5F">
      <w:pPr>
        <w:widowControl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Style w:val="ac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2943"/>
        <w:gridCol w:w="5245"/>
        <w:gridCol w:w="1134"/>
        <w:gridCol w:w="2410"/>
        <w:gridCol w:w="3621"/>
      </w:tblGrid>
      <w:tr w:rsidR="00B70D45" w:rsidRPr="00FE1BAE" w14:paraId="1FF2D8D9" w14:textId="77777777" w:rsidTr="0010774C">
        <w:trPr>
          <w:jc w:val="right"/>
        </w:trPr>
        <w:tc>
          <w:tcPr>
            <w:tcW w:w="2943" w:type="dxa"/>
            <w:vAlign w:val="center"/>
          </w:tcPr>
          <w:p w14:paraId="1B55B440" w14:textId="6EBDCCAE" w:rsidR="00B70D45" w:rsidRPr="00FE1BAE" w:rsidRDefault="00B70D45" w:rsidP="003D3968">
            <w:pPr>
              <w:widowControl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E1BAE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Наименование ДПП</w:t>
            </w:r>
          </w:p>
        </w:tc>
        <w:tc>
          <w:tcPr>
            <w:tcW w:w="5245" w:type="dxa"/>
            <w:vAlign w:val="center"/>
          </w:tcPr>
          <w:p w14:paraId="41F0BE76" w14:textId="317DC10C" w:rsidR="00B70D45" w:rsidRPr="00FE1BAE" w:rsidRDefault="00B70D45" w:rsidP="003D3968">
            <w:pPr>
              <w:widowControl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E1BAE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Основные модули ДПП</w:t>
            </w:r>
          </w:p>
        </w:tc>
        <w:tc>
          <w:tcPr>
            <w:tcW w:w="1134" w:type="dxa"/>
            <w:vAlign w:val="center"/>
          </w:tcPr>
          <w:p w14:paraId="4BC78C15" w14:textId="1F5D72A1" w:rsidR="00B70D45" w:rsidRPr="00FE1BAE" w:rsidRDefault="00B70D45" w:rsidP="003D3968">
            <w:pPr>
              <w:widowControl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E1BAE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Объем ДПП</w:t>
            </w:r>
          </w:p>
        </w:tc>
        <w:tc>
          <w:tcPr>
            <w:tcW w:w="2410" w:type="dxa"/>
            <w:vAlign w:val="center"/>
          </w:tcPr>
          <w:p w14:paraId="32A1606D" w14:textId="77777777" w:rsidR="00B70D45" w:rsidRDefault="00B70D45" w:rsidP="003D3968">
            <w:pPr>
              <w:widowControl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E1BAE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Сроки реализации ДПП</w:t>
            </w:r>
          </w:p>
          <w:p w14:paraId="4155EBF4" w14:textId="2322191B" w:rsidR="00B70D45" w:rsidRPr="00FE1BAE" w:rsidRDefault="00B70D45" w:rsidP="003D3968">
            <w:pPr>
              <w:widowControl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(2026 г.)</w:t>
            </w:r>
          </w:p>
        </w:tc>
        <w:tc>
          <w:tcPr>
            <w:tcW w:w="3621" w:type="dxa"/>
            <w:vAlign w:val="center"/>
          </w:tcPr>
          <w:p w14:paraId="3A3E8B74" w14:textId="0085F730" w:rsidR="00B70D45" w:rsidRPr="008E4ABA" w:rsidRDefault="00B70D45" w:rsidP="003D3968">
            <w:pPr>
              <w:widowControl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FE1BAE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Ссылка на ДПП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 xml:space="preserve"> на </w:t>
            </w:r>
            <w:r w:rsidRPr="008E4ABA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сайте</w:t>
            </w:r>
          </w:p>
          <w:p w14:paraId="09CD318E" w14:textId="4F670782" w:rsidR="00B70D45" w:rsidRPr="00FE1BAE" w:rsidRDefault="00B70D45" w:rsidP="003D3968">
            <w:pPr>
              <w:widowControl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8E4ABA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«</w:t>
            </w:r>
            <w:r w:rsidR="003D3968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Единый банк ДПП</w:t>
            </w:r>
            <w:r w:rsidRPr="008E4ABA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»</w:t>
            </w:r>
          </w:p>
        </w:tc>
      </w:tr>
      <w:tr w:rsidR="00005EE5" w:rsidRPr="00FE1BAE" w14:paraId="2841AEF5" w14:textId="77777777" w:rsidTr="0010774C">
        <w:trPr>
          <w:jc w:val="right"/>
        </w:trPr>
        <w:tc>
          <w:tcPr>
            <w:tcW w:w="2943" w:type="dxa"/>
            <w:vAlign w:val="center"/>
          </w:tcPr>
          <w:p w14:paraId="11043786" w14:textId="0A456C71" w:rsidR="00005EE5" w:rsidRPr="002403E6" w:rsidRDefault="00005EE5" w:rsidP="002403E6">
            <w:pPr>
              <w:widowControl w:val="0"/>
              <w:jc w:val="center"/>
              <w:rPr>
                <w:rFonts w:ascii="Times New Roman" w:eastAsiaTheme="minorEastAsia" w:hAnsi="Times New Roman" w:cs="Times New Roman"/>
                <w:b/>
                <w:kern w:val="0"/>
                <w:lang w:eastAsia="ru-RU"/>
                <w14:ligatures w14:val="none"/>
              </w:rPr>
            </w:pPr>
            <w:r w:rsidRPr="002403E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Актуальные вопросы содержания и методики преподавания курса «История нашего края» в рамках учебного предмета «История»</w:t>
            </w:r>
          </w:p>
        </w:tc>
        <w:tc>
          <w:tcPr>
            <w:tcW w:w="5245" w:type="dxa"/>
            <w:vAlign w:val="center"/>
          </w:tcPr>
          <w:p w14:paraId="69D2D4D6" w14:textId="5614461B" w:rsidR="00005EE5" w:rsidRPr="002403E6" w:rsidRDefault="00005EE5" w:rsidP="002403E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• </w:t>
            </w:r>
            <w:r w:rsidRPr="002403E6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Знакомство с актуальными вопросами преподавания истории Пермского края: нормативными требованиями и содержательными аспектами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;</w:t>
            </w:r>
            <w:r w:rsidRPr="002403E6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br/>
              <w:t>• Практические занятия по работе с учебными пособиями, в том числе цифровыми, по истории родного края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;</w:t>
            </w:r>
            <w:r w:rsidRPr="002403E6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br/>
              <w:t>• Разработка заданий для отслеживания образовательных результатов по курсу «История нашего края»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;</w:t>
            </w:r>
            <w:r w:rsidRPr="002403E6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br/>
              <w:t>• Методические подходы к проведению уроков по курсу «История нашего края» в рамках учебного предмета «История»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583C08AE" w14:textId="2E7126B2" w:rsidR="00005EE5" w:rsidRPr="00005EE5" w:rsidRDefault="00005EE5" w:rsidP="003D3968">
            <w:pPr>
              <w:widowControl w:val="0"/>
              <w:jc w:val="center"/>
              <w:rPr>
                <w:rFonts w:ascii="Times New Roman" w:eastAsiaTheme="minorEastAsia" w:hAnsi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05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410" w:type="dxa"/>
            <w:vAlign w:val="center"/>
          </w:tcPr>
          <w:p w14:paraId="1225ED7B" w14:textId="30AC25E1" w:rsidR="00005EE5" w:rsidRPr="00005EE5" w:rsidRDefault="00005EE5" w:rsidP="003D3968">
            <w:pPr>
              <w:widowControl w:val="0"/>
              <w:jc w:val="center"/>
              <w:rPr>
                <w:rFonts w:ascii="Times New Roman" w:eastAsiaTheme="minorEastAsia" w:hAnsi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05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27.01.2026-13.03.2026</w:t>
            </w:r>
          </w:p>
        </w:tc>
        <w:tc>
          <w:tcPr>
            <w:tcW w:w="3621" w:type="dxa"/>
            <w:vAlign w:val="center"/>
          </w:tcPr>
          <w:p w14:paraId="27314570" w14:textId="4EBFF16B" w:rsidR="00005EE5" w:rsidRPr="00005EE5" w:rsidRDefault="00A439C9" w:rsidP="003D3968">
            <w:pPr>
              <w:widowControl w:val="0"/>
              <w:jc w:val="center"/>
              <w:rPr>
                <w:rFonts w:ascii="Times New Roman" w:eastAsiaTheme="minorEastAsia" w:hAnsi="Times New Roman" w:cs="Times New Roman"/>
                <w:kern w:val="0"/>
                <w:sz w:val="22"/>
                <w:lang w:eastAsia="ru-RU"/>
                <w14:ligatures w14:val="none"/>
              </w:rPr>
            </w:pPr>
            <w:hyperlink r:id="rId7" w:history="1">
              <w:r w:rsidR="00005EE5" w:rsidRPr="00005EE5">
                <w:rPr>
                  <w:rStyle w:val="ad"/>
                  <w:rFonts w:ascii="Times New Roman" w:hAnsi="Times New Roman" w:cs="Times New Roman"/>
                  <w:color w:val="0000FF"/>
                  <w:sz w:val="22"/>
                  <w:szCs w:val="22"/>
                </w:rPr>
                <w:t>https://edubank.iro.perm.ru/?action=search&amp;subaction=viewcourse&amp;course_id=7203</w:t>
              </w:r>
            </w:hyperlink>
          </w:p>
        </w:tc>
      </w:tr>
      <w:tr w:rsidR="00005EE5" w:rsidRPr="00FE1BAE" w14:paraId="3CAE1EA9" w14:textId="77777777" w:rsidTr="0010774C">
        <w:trPr>
          <w:jc w:val="right"/>
        </w:trPr>
        <w:tc>
          <w:tcPr>
            <w:tcW w:w="2943" w:type="dxa"/>
            <w:vAlign w:val="center"/>
          </w:tcPr>
          <w:p w14:paraId="19783E56" w14:textId="409ECDAC" w:rsidR="00005EE5" w:rsidRPr="002403E6" w:rsidRDefault="00005EE5" w:rsidP="002403E6">
            <w:pPr>
              <w:widowControl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2403E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Использование цифровых ресурсов и цифрового оборудования для реализации проектной и исследовательской деятельности</w:t>
            </w:r>
          </w:p>
        </w:tc>
        <w:tc>
          <w:tcPr>
            <w:tcW w:w="5245" w:type="dxa"/>
            <w:vAlign w:val="center"/>
          </w:tcPr>
          <w:p w14:paraId="19CF0C0D" w14:textId="77777777" w:rsidR="00005EE5" w:rsidRDefault="00005EE5" w:rsidP="002403E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2403E6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Ф</w:t>
            </w:r>
            <w:r w:rsidRPr="002403E6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ормирование компетенций в области практического применения цифровых ресурсов и цифрового оборудования педагогов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;</w:t>
            </w:r>
            <w:r w:rsidRPr="002403E6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br/>
              <w:t>• В рамках курсов будут проведены:</w:t>
            </w:r>
          </w:p>
          <w:p w14:paraId="4113E3B4" w14:textId="77777777" w:rsidR="00005EE5" w:rsidRDefault="00005EE5" w:rsidP="002403E6">
            <w:pPr>
              <w:pStyle w:val="a7"/>
              <w:widowControl w:val="0"/>
              <w:numPr>
                <w:ilvl w:val="0"/>
                <w:numId w:val="2"/>
              </w:numPr>
              <w:jc w:val="both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2403E6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практические занятия по работе с цифровыми ресурсами по 3D – моделированию;</w:t>
            </w:r>
          </w:p>
          <w:p w14:paraId="34FC2496" w14:textId="65B9F861" w:rsidR="00005EE5" w:rsidRPr="002403E6" w:rsidRDefault="00005EE5" w:rsidP="002403E6">
            <w:pPr>
              <w:pStyle w:val="a7"/>
              <w:widowControl w:val="0"/>
              <w:numPr>
                <w:ilvl w:val="0"/>
                <w:numId w:val="2"/>
              </w:numPr>
              <w:jc w:val="both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2403E6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практические занятия по работе с цифровыми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 xml:space="preserve"> ресурсами по VR/AR технологиям.</w:t>
            </w:r>
          </w:p>
        </w:tc>
        <w:tc>
          <w:tcPr>
            <w:tcW w:w="1134" w:type="dxa"/>
            <w:vAlign w:val="center"/>
          </w:tcPr>
          <w:p w14:paraId="481462F0" w14:textId="1FABF1FB" w:rsidR="00005EE5" w:rsidRPr="00005EE5" w:rsidRDefault="00005EE5" w:rsidP="007F78B7">
            <w:pPr>
              <w:widowControl w:val="0"/>
              <w:jc w:val="center"/>
              <w:rPr>
                <w:rFonts w:ascii="Times New Roman" w:eastAsiaTheme="minorEastAsia" w:hAnsi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05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410" w:type="dxa"/>
            <w:vAlign w:val="center"/>
          </w:tcPr>
          <w:p w14:paraId="51245FDD" w14:textId="17310BE9" w:rsidR="00005EE5" w:rsidRPr="00005EE5" w:rsidRDefault="00005EE5" w:rsidP="007F78B7">
            <w:pPr>
              <w:widowControl w:val="0"/>
              <w:jc w:val="center"/>
              <w:rPr>
                <w:rFonts w:ascii="Times New Roman" w:eastAsiaTheme="minorEastAsia" w:hAnsi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05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27.01.2026-13.03.2026</w:t>
            </w:r>
          </w:p>
        </w:tc>
        <w:tc>
          <w:tcPr>
            <w:tcW w:w="3621" w:type="dxa"/>
            <w:vAlign w:val="center"/>
          </w:tcPr>
          <w:p w14:paraId="7B7E707B" w14:textId="2E020DF5" w:rsidR="00005EE5" w:rsidRPr="00005EE5" w:rsidRDefault="00A439C9" w:rsidP="008E4ABA">
            <w:pPr>
              <w:widowControl w:val="0"/>
              <w:jc w:val="center"/>
              <w:rPr>
                <w:rFonts w:ascii="Times New Roman" w:hAnsi="Times New Roman" w:cs="Times New Roman"/>
                <w:sz w:val="22"/>
              </w:rPr>
            </w:pPr>
            <w:hyperlink r:id="rId8" w:history="1">
              <w:r w:rsidR="00005EE5" w:rsidRPr="00005EE5">
                <w:rPr>
                  <w:rStyle w:val="ad"/>
                  <w:rFonts w:ascii="Times New Roman" w:hAnsi="Times New Roman" w:cs="Times New Roman"/>
                  <w:color w:val="0000FF"/>
                  <w:sz w:val="22"/>
                  <w:szCs w:val="22"/>
                </w:rPr>
                <w:t>https://edubank.iro.perm.ru/?action=search&amp;subaction=viewcourse&amp;course_id=7205</w:t>
              </w:r>
            </w:hyperlink>
          </w:p>
        </w:tc>
      </w:tr>
      <w:tr w:rsidR="00005EE5" w:rsidRPr="00FE1BAE" w14:paraId="46FA3FA5" w14:textId="77777777" w:rsidTr="0010774C">
        <w:trPr>
          <w:jc w:val="right"/>
        </w:trPr>
        <w:tc>
          <w:tcPr>
            <w:tcW w:w="2943" w:type="dxa"/>
            <w:vAlign w:val="center"/>
          </w:tcPr>
          <w:p w14:paraId="1DCA4AEE" w14:textId="2745119C" w:rsidR="00005EE5" w:rsidRPr="002403E6" w:rsidRDefault="00005EE5" w:rsidP="002403E6">
            <w:pPr>
              <w:widowControl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2403E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Реализация образовательных программ по русскому языку и литературе в условиях обновления ФОП ООО, ФОП СОО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13EAA89" w14:textId="77777777" w:rsidR="00005EE5" w:rsidRDefault="00005EE5" w:rsidP="008A2259">
            <w:pPr>
              <w:ind w:firstLine="318"/>
              <w:jc w:val="both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В</w:t>
            </w:r>
            <w:r w:rsidRPr="008A2259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 рамках курс</w:t>
            </w: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а</w:t>
            </w:r>
            <w:r w:rsidRPr="008A2259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 предусмотрено привлечение председателей экзаменационных комиссий ЕГЭ к лекционным и практическим заняти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ям</w:t>
            </w:r>
            <w:r w:rsidRPr="008A2259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, а </w:t>
            </w:r>
            <w:proofErr w:type="gramStart"/>
            <w:r w:rsidRPr="008A2259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так же</w:t>
            </w:r>
            <w:proofErr w:type="gramEnd"/>
            <w:r w:rsidRPr="008A2259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 обмен опытом на «круглом столе» и встречей с пермским писателем в Краевой библиотеке </w:t>
            </w:r>
            <w:proofErr w:type="spellStart"/>
            <w:r w:rsidRPr="008A2259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им.Горького</w:t>
            </w:r>
            <w:proofErr w:type="spellEnd"/>
            <w:r w:rsidRPr="008A2259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.</w:t>
            </w:r>
          </w:p>
          <w:p w14:paraId="2C8E3E4C" w14:textId="77777777" w:rsidR="0010774C" w:rsidRDefault="0010774C" w:rsidP="008A2259">
            <w:pPr>
              <w:ind w:firstLine="318"/>
              <w:jc w:val="both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</w:p>
          <w:p w14:paraId="49EE0CCC" w14:textId="77777777" w:rsidR="0010774C" w:rsidRDefault="0010774C" w:rsidP="008A2259">
            <w:pPr>
              <w:ind w:firstLine="318"/>
              <w:jc w:val="both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</w:p>
          <w:p w14:paraId="74A94FD2" w14:textId="1B4A266D" w:rsidR="0010774C" w:rsidRPr="008A2259" w:rsidRDefault="0010774C" w:rsidP="0010774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E681072" w14:textId="26107ECD" w:rsidR="00005EE5" w:rsidRPr="00005EE5" w:rsidRDefault="00005EE5" w:rsidP="007F78B7">
            <w:pPr>
              <w:widowControl w:val="0"/>
              <w:jc w:val="center"/>
              <w:rPr>
                <w:rFonts w:ascii="Times New Roman" w:eastAsiaTheme="minorEastAsia" w:hAnsi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05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410" w:type="dxa"/>
            <w:vAlign w:val="center"/>
          </w:tcPr>
          <w:p w14:paraId="194BA149" w14:textId="0113A373" w:rsidR="00005EE5" w:rsidRPr="00005EE5" w:rsidRDefault="00005EE5" w:rsidP="007F78B7">
            <w:pPr>
              <w:widowControl w:val="0"/>
              <w:jc w:val="center"/>
              <w:rPr>
                <w:rFonts w:ascii="Times New Roman" w:eastAsiaTheme="minorEastAsia" w:hAnsi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05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27.01.2026-13.03.2026</w:t>
            </w:r>
          </w:p>
        </w:tc>
        <w:tc>
          <w:tcPr>
            <w:tcW w:w="3621" w:type="dxa"/>
            <w:vAlign w:val="center"/>
          </w:tcPr>
          <w:p w14:paraId="05772605" w14:textId="5A40E826" w:rsidR="00005EE5" w:rsidRPr="00005EE5" w:rsidRDefault="00A439C9" w:rsidP="008B728E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hyperlink r:id="rId9" w:history="1">
              <w:r w:rsidR="00005EE5" w:rsidRPr="00005EE5">
                <w:rPr>
                  <w:rStyle w:val="ad"/>
                  <w:rFonts w:ascii="Times New Roman" w:hAnsi="Times New Roman" w:cs="Times New Roman"/>
                  <w:color w:val="0000FF"/>
                  <w:sz w:val="22"/>
                  <w:szCs w:val="22"/>
                </w:rPr>
                <w:t>https://edubank.iro.perm.ru/?action=search&amp;subaction=viewcourse&amp;course_id=7212</w:t>
              </w:r>
            </w:hyperlink>
          </w:p>
        </w:tc>
      </w:tr>
      <w:tr w:rsidR="00005EE5" w:rsidRPr="007F78B7" w14:paraId="2D612934" w14:textId="77777777" w:rsidTr="0010774C">
        <w:trPr>
          <w:jc w:val="right"/>
        </w:trPr>
        <w:tc>
          <w:tcPr>
            <w:tcW w:w="2943" w:type="dxa"/>
            <w:vAlign w:val="center"/>
          </w:tcPr>
          <w:p w14:paraId="4275C284" w14:textId="1FC14426" w:rsidR="00005EE5" w:rsidRPr="002403E6" w:rsidRDefault="00005EE5" w:rsidP="002403E6">
            <w:pPr>
              <w:widowControl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2403E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Проектирование современного урока математики по решению задач с параметрами в условиях обновленных ФГОС ООО, СОО</w:t>
            </w:r>
          </w:p>
        </w:tc>
        <w:tc>
          <w:tcPr>
            <w:tcW w:w="5245" w:type="dxa"/>
            <w:vAlign w:val="center"/>
          </w:tcPr>
          <w:p w14:paraId="3AB418F2" w14:textId="7715CE3D" w:rsidR="00005EE5" w:rsidRPr="002403E6" w:rsidRDefault="00005EE5" w:rsidP="002403E6">
            <w:pPr>
              <w:jc w:val="both"/>
              <w:rPr>
                <w:color w:val="000000"/>
                <w:sz w:val="20"/>
                <w:szCs w:val="20"/>
              </w:rPr>
            </w:pPr>
            <w:r w:rsidRPr="002403E6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  </w:t>
            </w:r>
            <w:r w:rsidRPr="002403E6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Методы решения задач с параметрами: метод "гвоздей", метод "хорошего и плохого корня", "окружность", "пучок прямых", "корыто", "касание прямой и окружности", "метод </w:t>
            </w:r>
            <w:proofErr w:type="spellStart"/>
            <w:r w:rsidRPr="002403E6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ХоА</w:t>
            </w:r>
            <w:proofErr w:type="spellEnd"/>
            <w:r w:rsidRPr="002403E6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;</w:t>
            </w:r>
            <w:r w:rsidRPr="002403E6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br/>
              <w:t xml:space="preserve">• </w:t>
            </w: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  </w:t>
            </w:r>
            <w:r w:rsidRPr="002403E6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Реализация современного урока по математике: технологии, средства, приемы.</w:t>
            </w:r>
          </w:p>
        </w:tc>
        <w:tc>
          <w:tcPr>
            <w:tcW w:w="1134" w:type="dxa"/>
            <w:vAlign w:val="center"/>
          </w:tcPr>
          <w:p w14:paraId="2A2DD155" w14:textId="355A9A40" w:rsidR="00005EE5" w:rsidRPr="00005EE5" w:rsidRDefault="00005EE5" w:rsidP="00FE1BAE">
            <w:pPr>
              <w:widowControl w:val="0"/>
              <w:jc w:val="center"/>
              <w:rPr>
                <w:rFonts w:ascii="Times New Roman" w:eastAsiaTheme="minorEastAsia" w:hAnsi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05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410" w:type="dxa"/>
            <w:vAlign w:val="center"/>
          </w:tcPr>
          <w:p w14:paraId="3AC4866A" w14:textId="709C4B86" w:rsidR="00005EE5" w:rsidRPr="00005EE5" w:rsidRDefault="00005EE5" w:rsidP="009D6C03">
            <w:pPr>
              <w:widowControl w:val="0"/>
              <w:rPr>
                <w:rFonts w:ascii="Times New Roman" w:eastAsiaTheme="minorEastAsia" w:hAnsi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05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27.01.2026-13.03.2026</w:t>
            </w:r>
          </w:p>
        </w:tc>
        <w:tc>
          <w:tcPr>
            <w:tcW w:w="3621" w:type="dxa"/>
            <w:vAlign w:val="center"/>
          </w:tcPr>
          <w:p w14:paraId="2A4ED57F" w14:textId="1E1386F6" w:rsidR="00005EE5" w:rsidRPr="00005EE5" w:rsidRDefault="00A439C9" w:rsidP="007F78B7">
            <w:pPr>
              <w:widowControl w:val="0"/>
              <w:jc w:val="both"/>
              <w:rPr>
                <w:rFonts w:ascii="Times New Roman" w:eastAsiaTheme="minorEastAsia" w:hAnsi="Times New Roman" w:cs="Times New Roman"/>
                <w:kern w:val="0"/>
                <w:sz w:val="22"/>
                <w:lang w:eastAsia="ru-RU"/>
                <w14:ligatures w14:val="none"/>
              </w:rPr>
            </w:pPr>
            <w:hyperlink r:id="rId10" w:history="1">
              <w:r w:rsidR="00005EE5" w:rsidRPr="00005EE5">
                <w:rPr>
                  <w:rStyle w:val="ad"/>
                  <w:rFonts w:ascii="Times New Roman" w:hAnsi="Times New Roman" w:cs="Times New Roman"/>
                  <w:color w:val="0000FF"/>
                  <w:sz w:val="22"/>
                  <w:szCs w:val="22"/>
                </w:rPr>
                <w:t>https://edubank.iro.perm.ru/?action=search&amp;subaction=viewcourse&amp;course_id=7213</w:t>
              </w:r>
            </w:hyperlink>
          </w:p>
        </w:tc>
      </w:tr>
      <w:tr w:rsidR="00005EE5" w:rsidRPr="007F78B7" w14:paraId="774C5366" w14:textId="77777777" w:rsidTr="0010774C">
        <w:trPr>
          <w:jc w:val="right"/>
        </w:trPr>
        <w:tc>
          <w:tcPr>
            <w:tcW w:w="2943" w:type="dxa"/>
            <w:vAlign w:val="center"/>
          </w:tcPr>
          <w:p w14:paraId="1150D7E3" w14:textId="54601B4D" w:rsidR="00005EE5" w:rsidRPr="002403E6" w:rsidRDefault="00005EE5" w:rsidP="002403E6">
            <w:pPr>
              <w:widowControl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2403E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Актуальные вопросы содержания и методики преподавания немецкого языка в условиях обновлённых ФГОС ООО, ФГОС СОО</w:t>
            </w:r>
          </w:p>
        </w:tc>
        <w:tc>
          <w:tcPr>
            <w:tcW w:w="5245" w:type="dxa"/>
            <w:vAlign w:val="center"/>
          </w:tcPr>
          <w:p w14:paraId="6AC43432" w14:textId="77777777" w:rsidR="00005EE5" w:rsidRPr="006F45C8" w:rsidRDefault="00005EE5" w:rsidP="006F45C8">
            <w:pPr>
              <w:pStyle w:val="a7"/>
              <w:widowControl w:val="0"/>
              <w:ind w:left="34"/>
              <w:jc w:val="both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6F45C8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• Совершенствование профессиональной компетенции учителя немецкого языка в условиях обновленных ФГОС ООО и ФГОС СОО</w:t>
            </w:r>
          </w:p>
          <w:p w14:paraId="04134287" w14:textId="77777777" w:rsidR="00005EE5" w:rsidRPr="006F45C8" w:rsidRDefault="00005EE5" w:rsidP="006F45C8">
            <w:pPr>
              <w:pStyle w:val="a7"/>
              <w:widowControl w:val="0"/>
              <w:ind w:left="34"/>
              <w:jc w:val="both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6F45C8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• Создание условий для совершенствования иноязычной коммуникативной компетенции учителя в русле требований современной парадигмы образования и для их эффективного переноса в свою профессиональную деятельность как инструмент формирования иноязычной коммуникативной компетенции обучающихся</w:t>
            </w:r>
          </w:p>
          <w:p w14:paraId="71EBD8C8" w14:textId="77777777" w:rsidR="00005EE5" w:rsidRPr="006F45C8" w:rsidRDefault="00005EE5" w:rsidP="006F45C8">
            <w:pPr>
              <w:pStyle w:val="a7"/>
              <w:widowControl w:val="0"/>
              <w:ind w:left="34"/>
              <w:jc w:val="both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6F45C8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• Языковые тренинги для совершенствования иноязычной коммуникативной компетенции учителя немецкого языка</w:t>
            </w:r>
          </w:p>
          <w:p w14:paraId="6576C993" w14:textId="7FE86325" w:rsidR="00005EE5" w:rsidRPr="00FE1BAE" w:rsidRDefault="00005EE5" w:rsidP="006F45C8">
            <w:pPr>
              <w:pStyle w:val="a7"/>
              <w:widowControl w:val="0"/>
              <w:ind w:left="34"/>
              <w:jc w:val="both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6F45C8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• Мастер-классы по актуальным вопросам методики преподавания немецкого языка</w:t>
            </w:r>
          </w:p>
        </w:tc>
        <w:tc>
          <w:tcPr>
            <w:tcW w:w="1134" w:type="dxa"/>
            <w:vAlign w:val="center"/>
          </w:tcPr>
          <w:p w14:paraId="191FE964" w14:textId="6A6B6584" w:rsidR="00005EE5" w:rsidRPr="00005EE5" w:rsidRDefault="00005EE5" w:rsidP="00FE1BAE">
            <w:pPr>
              <w:widowControl w:val="0"/>
              <w:jc w:val="center"/>
              <w:rPr>
                <w:rFonts w:ascii="Times New Roman" w:eastAsiaTheme="minorEastAsia" w:hAnsi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05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410" w:type="dxa"/>
            <w:vAlign w:val="center"/>
          </w:tcPr>
          <w:p w14:paraId="784964C3" w14:textId="062D099B" w:rsidR="00005EE5" w:rsidRPr="00005EE5" w:rsidRDefault="00005EE5" w:rsidP="004E5D58">
            <w:pPr>
              <w:widowControl w:val="0"/>
              <w:jc w:val="center"/>
              <w:rPr>
                <w:rFonts w:ascii="Times New Roman" w:eastAsiaTheme="minorEastAsia" w:hAnsi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05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27.01.2026-13.03.2026</w:t>
            </w:r>
          </w:p>
        </w:tc>
        <w:tc>
          <w:tcPr>
            <w:tcW w:w="3621" w:type="dxa"/>
            <w:vAlign w:val="center"/>
          </w:tcPr>
          <w:p w14:paraId="32AB78F6" w14:textId="1A56327D" w:rsidR="00005EE5" w:rsidRPr="00005EE5" w:rsidRDefault="00A439C9" w:rsidP="007F78B7">
            <w:pPr>
              <w:widowControl w:val="0"/>
              <w:jc w:val="both"/>
              <w:rPr>
                <w:rFonts w:ascii="Times New Roman" w:hAnsi="Times New Roman" w:cs="Times New Roman"/>
                <w:sz w:val="22"/>
              </w:rPr>
            </w:pPr>
            <w:hyperlink r:id="rId11" w:history="1">
              <w:r w:rsidR="00005EE5" w:rsidRPr="00005EE5">
                <w:rPr>
                  <w:rStyle w:val="ad"/>
                  <w:rFonts w:ascii="Times New Roman" w:hAnsi="Times New Roman" w:cs="Times New Roman"/>
                  <w:color w:val="0000FF"/>
                  <w:sz w:val="22"/>
                  <w:szCs w:val="22"/>
                </w:rPr>
                <w:t>https://edubank.iro.perm.ru/?action=search&amp;subaction=viewcourse&amp;course_id=7219</w:t>
              </w:r>
            </w:hyperlink>
          </w:p>
        </w:tc>
      </w:tr>
      <w:tr w:rsidR="00005EE5" w:rsidRPr="007F78B7" w14:paraId="4C368BA6" w14:textId="77777777" w:rsidTr="0010774C">
        <w:trPr>
          <w:jc w:val="right"/>
        </w:trPr>
        <w:tc>
          <w:tcPr>
            <w:tcW w:w="2943" w:type="dxa"/>
            <w:vAlign w:val="center"/>
          </w:tcPr>
          <w:p w14:paraId="2D43B535" w14:textId="06044D57" w:rsidR="00005EE5" w:rsidRPr="002403E6" w:rsidRDefault="00005EE5" w:rsidP="002403E6">
            <w:pPr>
              <w:widowControl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2403E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Актуальные вопросы содержания и методики преподавания разделов “Эволюционная биология” и “Экология” в школьном курсе биологии</w:t>
            </w:r>
          </w:p>
        </w:tc>
        <w:tc>
          <w:tcPr>
            <w:tcW w:w="5245" w:type="dxa"/>
            <w:vAlign w:val="center"/>
          </w:tcPr>
          <w:p w14:paraId="6D4D6BAB" w14:textId="77777777" w:rsidR="00005EE5" w:rsidRPr="006F45C8" w:rsidRDefault="00005EE5" w:rsidP="006F45C8">
            <w:pPr>
              <w:pStyle w:val="a7"/>
              <w:widowControl w:val="0"/>
              <w:ind w:left="34"/>
              <w:jc w:val="both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6F45C8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• Актуальное содержание и методика преподавания разделов "Эволюционная биология" и "Экология" школьного курса биологии</w:t>
            </w:r>
          </w:p>
          <w:p w14:paraId="3D68319D" w14:textId="77777777" w:rsidR="00005EE5" w:rsidRDefault="00005EE5" w:rsidP="006F45C8">
            <w:pPr>
              <w:pStyle w:val="a7"/>
              <w:widowControl w:val="0"/>
              <w:ind w:left="34"/>
              <w:jc w:val="both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6F45C8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• Практико-ориентированные занятия: решение задач высокого уровня сложности по эволюционной биологии и экологии, конструирование уроков и заданий на достижение образовательных результатов.</w:t>
            </w:r>
          </w:p>
          <w:p w14:paraId="0EBAC665" w14:textId="77777777" w:rsidR="0010774C" w:rsidRDefault="0010774C" w:rsidP="006F45C8">
            <w:pPr>
              <w:pStyle w:val="a7"/>
              <w:widowControl w:val="0"/>
              <w:ind w:left="34"/>
              <w:jc w:val="both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  <w:p w14:paraId="198B7744" w14:textId="614427E1" w:rsidR="0010774C" w:rsidRPr="007F78B7" w:rsidRDefault="0010774C" w:rsidP="006F45C8">
            <w:pPr>
              <w:pStyle w:val="a7"/>
              <w:widowControl w:val="0"/>
              <w:ind w:left="34"/>
              <w:jc w:val="both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14:paraId="166B2A59" w14:textId="4BD1C254" w:rsidR="00005EE5" w:rsidRPr="00005EE5" w:rsidRDefault="00005EE5" w:rsidP="007F78B7">
            <w:pPr>
              <w:widowControl w:val="0"/>
              <w:jc w:val="both"/>
              <w:rPr>
                <w:rFonts w:ascii="Times New Roman" w:eastAsiaTheme="minorEastAsia" w:hAnsi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05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410" w:type="dxa"/>
            <w:vAlign w:val="center"/>
          </w:tcPr>
          <w:p w14:paraId="2844461D" w14:textId="5C988E95" w:rsidR="00005EE5" w:rsidRPr="00005EE5" w:rsidRDefault="00005EE5" w:rsidP="000F0A6C">
            <w:pPr>
              <w:widowControl w:val="0"/>
              <w:jc w:val="center"/>
              <w:rPr>
                <w:rFonts w:ascii="Times New Roman" w:eastAsiaTheme="minorEastAsia" w:hAnsi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05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27.01.2026-27.03.2026</w:t>
            </w:r>
          </w:p>
        </w:tc>
        <w:tc>
          <w:tcPr>
            <w:tcW w:w="3621" w:type="dxa"/>
            <w:vAlign w:val="center"/>
          </w:tcPr>
          <w:p w14:paraId="2FB19F3C" w14:textId="7789A426" w:rsidR="00005EE5" w:rsidRPr="00005EE5" w:rsidRDefault="00A439C9" w:rsidP="000F0A6C">
            <w:pPr>
              <w:widowControl w:val="0"/>
              <w:jc w:val="both"/>
              <w:rPr>
                <w:rFonts w:ascii="Times New Roman" w:eastAsiaTheme="minorEastAsia" w:hAnsi="Times New Roman" w:cs="Times New Roman"/>
                <w:kern w:val="0"/>
                <w:sz w:val="22"/>
                <w:lang w:eastAsia="ru-RU"/>
                <w14:ligatures w14:val="none"/>
              </w:rPr>
            </w:pPr>
            <w:hyperlink r:id="rId12" w:history="1">
              <w:r w:rsidR="00005EE5" w:rsidRPr="00005EE5">
                <w:rPr>
                  <w:rStyle w:val="ad"/>
                  <w:rFonts w:ascii="Times New Roman" w:hAnsi="Times New Roman" w:cs="Times New Roman"/>
                  <w:color w:val="0000FF"/>
                  <w:sz w:val="22"/>
                  <w:szCs w:val="22"/>
                </w:rPr>
                <w:t>https://edubank.iro.perm.ru/?action=search&amp;subaction=viewcourse&amp;course_id=7220</w:t>
              </w:r>
            </w:hyperlink>
          </w:p>
        </w:tc>
      </w:tr>
      <w:tr w:rsidR="00005EE5" w:rsidRPr="007F78B7" w14:paraId="749855B4" w14:textId="77777777" w:rsidTr="0010774C">
        <w:trPr>
          <w:jc w:val="right"/>
        </w:trPr>
        <w:tc>
          <w:tcPr>
            <w:tcW w:w="2943" w:type="dxa"/>
            <w:vAlign w:val="center"/>
          </w:tcPr>
          <w:p w14:paraId="496F2E0A" w14:textId="6E17B973" w:rsidR="00005EE5" w:rsidRPr="002403E6" w:rsidRDefault="00005EE5" w:rsidP="002403E6">
            <w:pPr>
              <w:widowControl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2403E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Проектирование Программы развития общеобразовательной организации на основе результатов самодиагностики в модели «Школа </w:t>
            </w:r>
            <w:proofErr w:type="spellStart"/>
            <w:r w:rsidRPr="002403E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Минпросвещения</w:t>
            </w:r>
            <w:proofErr w:type="spellEnd"/>
            <w:r w:rsidRPr="002403E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России</w:t>
            </w:r>
          </w:p>
        </w:tc>
        <w:tc>
          <w:tcPr>
            <w:tcW w:w="5245" w:type="dxa"/>
            <w:vAlign w:val="center"/>
          </w:tcPr>
          <w:p w14:paraId="457F015F" w14:textId="77777777" w:rsidR="00005EE5" w:rsidRDefault="00005EE5" w:rsidP="006F45C8">
            <w:pPr>
              <w:ind w:firstLine="459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F45C8">
              <w:rPr>
                <w:rFonts w:ascii="Times New Roman" w:hAnsi="Times New Roman" w:cs="Times New Roman"/>
                <w:color w:val="000000"/>
                <w:szCs w:val="20"/>
              </w:rPr>
              <w:t xml:space="preserve">Экспертная оценка программ в 2024-2025 гг. показала, что ключевыми дефицитными зонами являются: целеполагание - недостаточная четкость и обоснованность постановки целей; планирование результатов; проектирование механизмов реализации. </w:t>
            </w:r>
            <w:r w:rsidRPr="006F45C8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Данные дефициты напрямую влияют на эффективность реализации программ развития и, как следствие, на качество образования в школах.</w:t>
            </w:r>
            <w:r w:rsidRPr="006F45C8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</w:p>
          <w:p w14:paraId="2327FF00" w14:textId="77777777" w:rsidR="00005EE5" w:rsidRDefault="00005EE5" w:rsidP="006F45C8">
            <w:pPr>
              <w:ind w:firstLine="459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F45C8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Цель курсов:</w:t>
            </w:r>
            <w:r w:rsidRPr="006F45C8">
              <w:rPr>
                <w:rFonts w:ascii="Times New Roman" w:hAnsi="Times New Roman" w:cs="Times New Roman"/>
                <w:color w:val="000000"/>
                <w:szCs w:val="20"/>
              </w:rPr>
              <w:t xml:space="preserve"> оказать практическую помощь управленческим командам общеобразовательных организаций Пермского края в разработке и доработке ключевых структурных компонентов Программы развития школы в соответствии с актуальными требованиями и моделью «Школа </w:t>
            </w:r>
            <w:proofErr w:type="spellStart"/>
            <w:r w:rsidRPr="006F45C8">
              <w:rPr>
                <w:rFonts w:ascii="Times New Roman" w:hAnsi="Times New Roman" w:cs="Times New Roman"/>
                <w:color w:val="000000"/>
                <w:szCs w:val="20"/>
              </w:rPr>
              <w:t>Минпросвещения</w:t>
            </w:r>
            <w:proofErr w:type="spellEnd"/>
            <w:r w:rsidRPr="006F45C8">
              <w:rPr>
                <w:rFonts w:ascii="Times New Roman" w:hAnsi="Times New Roman" w:cs="Times New Roman"/>
                <w:color w:val="000000"/>
                <w:szCs w:val="20"/>
              </w:rPr>
              <w:t xml:space="preserve"> России».</w:t>
            </w:r>
            <w:r w:rsidRPr="006F45C8">
              <w:rPr>
                <w:rFonts w:ascii="Times New Roman" w:hAnsi="Times New Roman" w:cs="Times New Roman"/>
                <w:color w:val="00000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      </w:t>
            </w:r>
            <w:r w:rsidRPr="006F45C8">
              <w:rPr>
                <w:rFonts w:ascii="Times New Roman" w:hAnsi="Times New Roman" w:cs="Times New Roman"/>
                <w:b/>
                <w:color w:val="000000"/>
                <w:szCs w:val="20"/>
              </w:rPr>
              <w:t>Рекомендация:</w:t>
            </w:r>
            <w:r w:rsidRPr="006F45C8">
              <w:rPr>
                <w:rFonts w:ascii="Times New Roman" w:hAnsi="Times New Roman" w:cs="Times New Roman"/>
                <w:color w:val="000000"/>
                <w:szCs w:val="20"/>
              </w:rPr>
              <w:t xml:space="preserve"> Для достижения максимальной эффективности и обеспечения командной работы, рекомендуем направлять на курсы </w:t>
            </w:r>
            <w:r w:rsidRPr="006F45C8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команды специалистов от каждой общеобразовательной организации</w:t>
            </w:r>
            <w:r w:rsidRPr="006F45C8">
              <w:rPr>
                <w:rFonts w:ascii="Times New Roman" w:hAnsi="Times New Roman" w:cs="Times New Roman"/>
                <w:color w:val="00000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           </w:t>
            </w:r>
          </w:p>
          <w:p w14:paraId="52B0FD50" w14:textId="77777777" w:rsidR="00005EE5" w:rsidRDefault="00005EE5" w:rsidP="006F45C8">
            <w:pPr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      </w:t>
            </w:r>
            <w:r w:rsidRPr="006F45C8">
              <w:rPr>
                <w:rFonts w:ascii="Times New Roman" w:hAnsi="Times New Roman" w:cs="Times New Roman"/>
                <w:b/>
                <w:color w:val="000000"/>
                <w:szCs w:val="20"/>
              </w:rPr>
              <w:t>Форматы обучения:</w:t>
            </w:r>
            <w:r w:rsidRPr="006F45C8">
              <w:rPr>
                <w:rFonts w:ascii="Times New Roman" w:hAnsi="Times New Roman" w:cs="Times New Roman"/>
                <w:color w:val="000000"/>
                <w:szCs w:val="20"/>
              </w:rPr>
              <w:t xml:space="preserve"> Курсы будут реализованы в комплексном формате, сочетающем теоретическую подготовку с интенсивной практической работой:</w:t>
            </w:r>
            <w:r w:rsidRPr="006F45C8">
              <w:rPr>
                <w:rFonts w:ascii="Times New Roman" w:hAnsi="Times New Roman" w:cs="Times New Roman"/>
                <w:color w:val="000000"/>
                <w:szCs w:val="20"/>
              </w:rPr>
              <w:br/>
            </w:r>
          </w:p>
          <w:p w14:paraId="3190CB92" w14:textId="77777777" w:rsidR="00005EE5" w:rsidRDefault="00005EE5" w:rsidP="006F45C8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F45C8">
              <w:rPr>
                <w:rFonts w:ascii="Times New Roman" w:hAnsi="Times New Roman" w:cs="Times New Roman"/>
                <w:color w:val="000000"/>
                <w:szCs w:val="20"/>
              </w:rPr>
              <w:t xml:space="preserve">Практико-ориентированные вебинары: Фокус на актуальных методиках стратегического планирования. </w:t>
            </w:r>
          </w:p>
          <w:p w14:paraId="09712F59" w14:textId="77777777" w:rsidR="00005EE5" w:rsidRDefault="00005EE5" w:rsidP="006F45C8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F45C8">
              <w:rPr>
                <w:rFonts w:ascii="Times New Roman" w:hAnsi="Times New Roman" w:cs="Times New Roman"/>
                <w:color w:val="000000"/>
                <w:szCs w:val="20"/>
              </w:rPr>
              <w:t xml:space="preserve">Разбор успешных кейсов и типовых ошибок. </w:t>
            </w:r>
          </w:p>
          <w:p w14:paraId="59674B61" w14:textId="77777777" w:rsidR="00005EE5" w:rsidRDefault="00005EE5" w:rsidP="006F45C8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F45C8">
              <w:rPr>
                <w:rFonts w:ascii="Times New Roman" w:hAnsi="Times New Roman" w:cs="Times New Roman"/>
                <w:color w:val="000000"/>
                <w:szCs w:val="20"/>
              </w:rPr>
              <w:t xml:space="preserve">Обсуждение конкретных инструментов и </w:t>
            </w:r>
            <w:r w:rsidRPr="006F45C8">
              <w:rPr>
                <w:rFonts w:ascii="Times New Roman" w:hAnsi="Times New Roman" w:cs="Times New Roman"/>
                <w:color w:val="000000"/>
                <w:szCs w:val="20"/>
              </w:rPr>
              <w:lastRenderedPageBreak/>
              <w:t xml:space="preserve">технологий. </w:t>
            </w:r>
          </w:p>
          <w:p w14:paraId="6D4A9527" w14:textId="77777777" w:rsidR="00005EE5" w:rsidRDefault="00005EE5" w:rsidP="006F45C8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F45C8">
              <w:rPr>
                <w:rFonts w:ascii="Times New Roman" w:hAnsi="Times New Roman" w:cs="Times New Roman"/>
                <w:color w:val="000000"/>
                <w:szCs w:val="20"/>
              </w:rPr>
              <w:t xml:space="preserve">Очный проектный семинар (обязательный): Интенсивная командная работа над конкретными задачами по разработке Программы развития, обмен опытом, получение обратной связи от экспертов. </w:t>
            </w:r>
          </w:p>
          <w:p w14:paraId="448E45F9" w14:textId="77777777" w:rsidR="00005EE5" w:rsidRDefault="00005EE5" w:rsidP="006F45C8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F45C8">
              <w:rPr>
                <w:rFonts w:ascii="Times New Roman" w:hAnsi="Times New Roman" w:cs="Times New Roman"/>
                <w:color w:val="000000"/>
                <w:szCs w:val="20"/>
              </w:rPr>
              <w:t xml:space="preserve">Выполнение практических заданий в системе дистанционного обучения: Поэтапная разработка компонентов Программы развития вашей общеобразовательной организации; </w:t>
            </w:r>
          </w:p>
          <w:p w14:paraId="45890BE9" w14:textId="77777777" w:rsidR="00005EE5" w:rsidRDefault="00005EE5" w:rsidP="006F45C8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F45C8">
              <w:rPr>
                <w:rFonts w:ascii="Times New Roman" w:hAnsi="Times New Roman" w:cs="Times New Roman"/>
                <w:color w:val="000000"/>
                <w:szCs w:val="20"/>
              </w:rPr>
              <w:t xml:space="preserve">Получение индивидуальных консультаций и обратной связи по выполненным заданиям; </w:t>
            </w:r>
          </w:p>
          <w:p w14:paraId="0D883B06" w14:textId="60E83EE2" w:rsidR="00005EE5" w:rsidRPr="006F45C8" w:rsidRDefault="00005EE5" w:rsidP="006F45C8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F45C8">
              <w:rPr>
                <w:rFonts w:ascii="Times New Roman" w:hAnsi="Times New Roman" w:cs="Times New Roman"/>
                <w:color w:val="000000"/>
                <w:szCs w:val="20"/>
              </w:rPr>
              <w:t>Накопление готовых фрагментов Программы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развития в процессе обучения. </w:t>
            </w:r>
          </w:p>
          <w:p w14:paraId="49460355" w14:textId="39124B4A" w:rsidR="00005EE5" w:rsidRPr="007F78B7" w:rsidRDefault="00005EE5" w:rsidP="002403E6">
            <w:pPr>
              <w:pStyle w:val="a7"/>
              <w:widowControl w:val="0"/>
              <w:ind w:left="360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DFABB95" w14:textId="4321E7FC" w:rsidR="00005EE5" w:rsidRPr="00005EE5" w:rsidRDefault="00005EE5" w:rsidP="007F78B7">
            <w:pPr>
              <w:widowControl w:val="0"/>
              <w:jc w:val="both"/>
              <w:rPr>
                <w:rFonts w:ascii="Times New Roman" w:eastAsiaTheme="minorEastAsia" w:hAnsi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05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40</w:t>
            </w:r>
          </w:p>
        </w:tc>
        <w:tc>
          <w:tcPr>
            <w:tcW w:w="2410" w:type="dxa"/>
            <w:vAlign w:val="center"/>
          </w:tcPr>
          <w:p w14:paraId="36FB0597" w14:textId="16A567C0" w:rsidR="00005EE5" w:rsidRPr="00005EE5" w:rsidRDefault="00005EE5" w:rsidP="000F0A6C">
            <w:pPr>
              <w:widowControl w:val="0"/>
              <w:jc w:val="center"/>
              <w:rPr>
                <w:rFonts w:ascii="Times New Roman" w:eastAsiaTheme="minorEastAsia" w:hAnsi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05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03.02.2026-13.03.2026</w:t>
            </w:r>
          </w:p>
        </w:tc>
        <w:tc>
          <w:tcPr>
            <w:tcW w:w="3621" w:type="dxa"/>
            <w:vAlign w:val="center"/>
          </w:tcPr>
          <w:p w14:paraId="5712501D" w14:textId="618659E7" w:rsidR="00005EE5" w:rsidRPr="00005EE5" w:rsidRDefault="00A439C9" w:rsidP="000F0A6C">
            <w:pPr>
              <w:widowControl w:val="0"/>
              <w:jc w:val="both"/>
              <w:rPr>
                <w:rFonts w:ascii="Times New Roman" w:eastAsiaTheme="minorEastAsia" w:hAnsi="Times New Roman" w:cs="Times New Roman"/>
                <w:kern w:val="0"/>
                <w:sz w:val="22"/>
                <w:lang w:eastAsia="ru-RU"/>
                <w14:ligatures w14:val="none"/>
              </w:rPr>
            </w:pPr>
            <w:hyperlink r:id="rId13" w:history="1">
              <w:r w:rsidR="00005EE5" w:rsidRPr="00005EE5">
                <w:rPr>
                  <w:rStyle w:val="ad"/>
                  <w:rFonts w:ascii="Times New Roman" w:hAnsi="Times New Roman" w:cs="Times New Roman"/>
                  <w:color w:val="0000FF"/>
                  <w:sz w:val="22"/>
                  <w:szCs w:val="22"/>
                </w:rPr>
                <w:t>https://edubank.iro.perm.ru/?action=search&amp;subaction=viewcourse&amp;course_id=7218</w:t>
              </w:r>
            </w:hyperlink>
          </w:p>
        </w:tc>
      </w:tr>
      <w:tr w:rsidR="00005EE5" w:rsidRPr="007F78B7" w14:paraId="204FFF15" w14:textId="77777777" w:rsidTr="0010774C">
        <w:trPr>
          <w:jc w:val="right"/>
        </w:trPr>
        <w:tc>
          <w:tcPr>
            <w:tcW w:w="2943" w:type="dxa"/>
            <w:vAlign w:val="center"/>
          </w:tcPr>
          <w:p w14:paraId="4B692B78" w14:textId="1F326F7C" w:rsidR="00005EE5" w:rsidRPr="002403E6" w:rsidRDefault="00005EE5" w:rsidP="002403E6">
            <w:pPr>
              <w:widowControl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2403E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Организация и осуществление профилактических мероприятий в подростковой среде с обучающимися, подверженными воздействию или попавшими под влияние идеологии терроризма и идей неонацизма</w:t>
            </w:r>
          </w:p>
        </w:tc>
        <w:tc>
          <w:tcPr>
            <w:tcW w:w="5245" w:type="dxa"/>
            <w:vAlign w:val="center"/>
          </w:tcPr>
          <w:p w14:paraId="1B7E0C48" w14:textId="0CC07778" w:rsidR="00005EE5" w:rsidRPr="008A2259" w:rsidRDefault="00005EE5" w:rsidP="008A2259">
            <w:pPr>
              <w:pStyle w:val="a7"/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2259"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Совершенствование профессиональных компетенций педагогических работников в области выявления признаков террористических, неонацистских проявлений в подростковой среде и организации и осуществления профилактических мероприятий с лицами, подверженными воздействию или попавшими под влияние идеологии терроризма и идей неонацизма</w:t>
            </w: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.</w:t>
            </w:r>
          </w:p>
          <w:p w14:paraId="503F8E6F" w14:textId="77777777" w:rsidR="00005EE5" w:rsidRPr="00005EE5" w:rsidRDefault="00005EE5" w:rsidP="00005EE5">
            <w:pPr>
              <w:pStyle w:val="a7"/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  <w:t>На курсе будут разобраны</w:t>
            </w:r>
            <w:r w:rsidRPr="008A2259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законы и стратегии государства; </w:t>
            </w:r>
            <w:r w:rsidRPr="008A2259">
              <w:rPr>
                <w:rFonts w:ascii="Times New Roman" w:hAnsi="Times New Roman" w:cs="Times New Roman"/>
                <w:color w:val="000000"/>
                <w:szCs w:val="20"/>
              </w:rPr>
              <w:t>конкретные жизненные кейсы и психофизиологи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я</w:t>
            </w:r>
            <w:r w:rsidRPr="008A2259">
              <w:rPr>
                <w:rFonts w:ascii="Times New Roman" w:hAnsi="Times New Roman" w:cs="Times New Roman"/>
                <w:color w:val="000000"/>
                <w:szCs w:val="20"/>
              </w:rPr>
              <w:t xml:space="preserve"> подросткового возраста. </w:t>
            </w:r>
          </w:p>
          <w:p w14:paraId="1CB58572" w14:textId="0E751CB0" w:rsidR="00005EE5" w:rsidRPr="008A2259" w:rsidRDefault="00005EE5" w:rsidP="00005EE5">
            <w:pPr>
              <w:pStyle w:val="a7"/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2259">
              <w:rPr>
                <w:rFonts w:ascii="Times New Roman" w:hAnsi="Times New Roman" w:cs="Times New Roman"/>
                <w:color w:val="000000"/>
                <w:szCs w:val="20"/>
              </w:rPr>
              <w:t xml:space="preserve">В интерактивном режиме в формате </w:t>
            </w:r>
            <w:r w:rsidRPr="008A2259">
              <w:rPr>
                <w:rFonts w:ascii="Times New Roman" w:hAnsi="Times New Roman" w:cs="Times New Roman"/>
                <w:color w:val="000000"/>
                <w:szCs w:val="20"/>
              </w:rPr>
              <w:lastRenderedPageBreak/>
              <w:t xml:space="preserve">специальной дидактической игры для педагогов, разработанной в Академии </w:t>
            </w:r>
            <w:proofErr w:type="spellStart"/>
            <w:r w:rsidRPr="008A2259">
              <w:rPr>
                <w:rFonts w:ascii="Times New Roman" w:hAnsi="Times New Roman" w:cs="Times New Roman"/>
                <w:color w:val="000000"/>
                <w:szCs w:val="20"/>
              </w:rPr>
              <w:t>Минпросвещения</w:t>
            </w:r>
            <w:proofErr w:type="spellEnd"/>
            <w:r w:rsidRPr="008A2259">
              <w:rPr>
                <w:rFonts w:ascii="Times New Roman" w:hAnsi="Times New Roman" w:cs="Times New Roman"/>
                <w:color w:val="000000"/>
                <w:szCs w:val="20"/>
              </w:rPr>
              <w:t xml:space="preserve">, </w:t>
            </w:r>
            <w:r w:rsidRPr="008A2259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 xml:space="preserve">практически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 xml:space="preserve">будут </w:t>
            </w:r>
            <w:r w:rsidRPr="008A2259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отработа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ны</w:t>
            </w:r>
            <w:r w:rsidRPr="008A2259">
              <w:rPr>
                <w:rFonts w:ascii="Times New Roman" w:hAnsi="Times New Roman" w:cs="Times New Roman"/>
                <w:color w:val="000000"/>
                <w:szCs w:val="20"/>
              </w:rPr>
              <w:t xml:space="preserve"> умения выявлять, адекватно реагировать на маркеры вовлечения подростков в деструктивные группы, эффективно выстраивать профилактическую работу. </w:t>
            </w:r>
          </w:p>
        </w:tc>
        <w:tc>
          <w:tcPr>
            <w:tcW w:w="1134" w:type="dxa"/>
            <w:vAlign w:val="center"/>
          </w:tcPr>
          <w:p w14:paraId="7ACD1AA3" w14:textId="0A7B6613" w:rsidR="00005EE5" w:rsidRPr="00005EE5" w:rsidRDefault="00005EE5" w:rsidP="007F78B7">
            <w:pPr>
              <w:widowControl w:val="0"/>
              <w:jc w:val="both"/>
              <w:rPr>
                <w:rFonts w:ascii="Times New Roman" w:eastAsiaTheme="minorEastAsia" w:hAnsi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05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36</w:t>
            </w:r>
          </w:p>
        </w:tc>
        <w:tc>
          <w:tcPr>
            <w:tcW w:w="2410" w:type="dxa"/>
            <w:vAlign w:val="center"/>
          </w:tcPr>
          <w:p w14:paraId="2983D035" w14:textId="2CDCF6DF" w:rsidR="00005EE5" w:rsidRPr="00005EE5" w:rsidRDefault="00005EE5" w:rsidP="000F0A6C">
            <w:pPr>
              <w:widowControl w:val="0"/>
              <w:jc w:val="center"/>
              <w:rPr>
                <w:rFonts w:ascii="Times New Roman" w:eastAsiaTheme="minorEastAsia" w:hAnsi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05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09.02-2026-05.03.2026</w:t>
            </w:r>
          </w:p>
        </w:tc>
        <w:tc>
          <w:tcPr>
            <w:tcW w:w="3621" w:type="dxa"/>
            <w:vAlign w:val="center"/>
          </w:tcPr>
          <w:p w14:paraId="40D757CC" w14:textId="39EDE7E2" w:rsidR="00005EE5" w:rsidRPr="00005EE5" w:rsidRDefault="00A439C9" w:rsidP="000F0A6C">
            <w:pPr>
              <w:widowControl w:val="0"/>
              <w:jc w:val="both"/>
              <w:rPr>
                <w:rFonts w:ascii="Times New Roman" w:eastAsiaTheme="minorEastAsia" w:hAnsi="Times New Roman" w:cs="Times New Roman"/>
                <w:kern w:val="0"/>
                <w:sz w:val="22"/>
                <w:lang w:eastAsia="ru-RU"/>
                <w14:ligatures w14:val="none"/>
              </w:rPr>
            </w:pPr>
            <w:hyperlink r:id="rId14" w:history="1">
              <w:r w:rsidR="00005EE5" w:rsidRPr="00005EE5">
                <w:rPr>
                  <w:rStyle w:val="ad"/>
                  <w:rFonts w:ascii="Times New Roman" w:hAnsi="Times New Roman" w:cs="Times New Roman"/>
                  <w:color w:val="0000FF"/>
                  <w:sz w:val="22"/>
                  <w:szCs w:val="22"/>
                </w:rPr>
                <w:t>https://edubank.iro.perm.ru/?action=search&amp;subaction=viewcourse&amp;course_id=7217</w:t>
              </w:r>
            </w:hyperlink>
          </w:p>
        </w:tc>
      </w:tr>
      <w:tr w:rsidR="00005EE5" w:rsidRPr="007F78B7" w14:paraId="7645C014" w14:textId="77777777" w:rsidTr="0010774C">
        <w:trPr>
          <w:jc w:val="right"/>
        </w:trPr>
        <w:tc>
          <w:tcPr>
            <w:tcW w:w="2943" w:type="dxa"/>
            <w:vAlign w:val="center"/>
          </w:tcPr>
          <w:p w14:paraId="0C4BBFA7" w14:textId="6CEBA184" w:rsidR="00005EE5" w:rsidRPr="002403E6" w:rsidRDefault="00005EE5" w:rsidP="002403E6">
            <w:pPr>
              <w:widowControl w:val="0"/>
              <w:jc w:val="center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2403E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Современные подходы к преподаванию учебных предметов в начальной школе в контексте реализации федеральных рабочих программ с учетом требований обновленного ФГОС НОО</w:t>
            </w:r>
          </w:p>
        </w:tc>
        <w:tc>
          <w:tcPr>
            <w:tcW w:w="5245" w:type="dxa"/>
            <w:vAlign w:val="center"/>
          </w:tcPr>
          <w:p w14:paraId="7405DA0B" w14:textId="77777777" w:rsidR="00005EE5" w:rsidRDefault="00005EE5" w:rsidP="00942E86">
            <w:pPr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42E86">
              <w:rPr>
                <w:rFonts w:ascii="Times New Roman" w:hAnsi="Times New Roman" w:cs="Times New Roman"/>
                <w:color w:val="000000"/>
                <w:szCs w:val="20"/>
              </w:rPr>
              <w:t>•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942E86">
              <w:rPr>
                <w:rFonts w:ascii="Times New Roman" w:hAnsi="Times New Roman" w:cs="Times New Roman"/>
                <w:color w:val="000000"/>
                <w:szCs w:val="20"/>
              </w:rPr>
              <w:t>Знакомство с инновационным о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пытом учителей начальной школы: </w:t>
            </w:r>
            <w:r w:rsidRPr="00942E86">
              <w:rPr>
                <w:rFonts w:ascii="Times New Roman" w:hAnsi="Times New Roman" w:cs="Times New Roman"/>
                <w:color w:val="000000"/>
                <w:szCs w:val="20"/>
              </w:rPr>
              <w:t xml:space="preserve">актуальные методики преподавания, которые помогут вам создать увлекательные уроки и внеурочные занятия, в том числе по функциональной грамотности. </w:t>
            </w:r>
          </w:p>
          <w:p w14:paraId="2BB4B85D" w14:textId="77777777" w:rsidR="00005EE5" w:rsidRPr="00942E86" w:rsidRDefault="00005EE5" w:rsidP="00942E86">
            <w:pPr>
              <w:jc w:val="both"/>
              <w:rPr>
                <w:rFonts w:ascii="Times New Roman" w:hAnsi="Times New Roman" w:cs="Times New Roman"/>
                <w:color w:val="000000"/>
                <w:szCs w:val="20"/>
                <w:u w:val="single"/>
              </w:rPr>
            </w:pPr>
            <w:r w:rsidRPr="00942E86">
              <w:rPr>
                <w:rFonts w:ascii="Times New Roman" w:hAnsi="Times New Roman" w:cs="Times New Roman"/>
                <w:color w:val="000000"/>
                <w:szCs w:val="20"/>
                <w:u w:val="single"/>
              </w:rPr>
              <w:t xml:space="preserve">На курсе вы УЗНАЕТЕ: </w:t>
            </w:r>
          </w:p>
          <w:p w14:paraId="7EF4250A" w14:textId="77777777" w:rsidR="00005EE5" w:rsidRPr="00942E86" w:rsidRDefault="00005EE5" w:rsidP="00942E86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942E86">
              <w:rPr>
                <w:rFonts w:ascii="Times New Roman" w:hAnsi="Times New Roman" w:cs="Times New Roman"/>
                <w:color w:val="000000"/>
                <w:szCs w:val="20"/>
              </w:rPr>
              <w:t xml:space="preserve">Все о ключевых аспектах обновленного ФГОС НОО; </w:t>
            </w:r>
          </w:p>
          <w:p w14:paraId="1E0DD656" w14:textId="77777777" w:rsidR="00005EE5" w:rsidRPr="00942E86" w:rsidRDefault="00005EE5" w:rsidP="00942E86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942E86">
              <w:rPr>
                <w:rFonts w:ascii="Times New Roman" w:hAnsi="Times New Roman" w:cs="Times New Roman"/>
                <w:color w:val="000000"/>
                <w:szCs w:val="20"/>
              </w:rPr>
              <w:t xml:space="preserve">Современные подходы к обучению на примере «Русского языка», «Литературного чтения», «Математики» и «Окружающего мира». </w:t>
            </w:r>
          </w:p>
          <w:p w14:paraId="24C10F12" w14:textId="77777777" w:rsidR="00005EE5" w:rsidRDefault="00005EE5" w:rsidP="00942E86">
            <w:pPr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42E86">
              <w:rPr>
                <w:rFonts w:ascii="Times New Roman" w:hAnsi="Times New Roman" w:cs="Times New Roman"/>
                <w:color w:val="000000"/>
                <w:szCs w:val="20"/>
                <w:u w:val="single"/>
              </w:rPr>
              <w:t>Будете УМЕТЬ:</w:t>
            </w:r>
            <w:r w:rsidRPr="00942E8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</w:p>
          <w:p w14:paraId="05BA3562" w14:textId="77777777" w:rsidR="00005EE5" w:rsidRPr="00942E86" w:rsidRDefault="00005EE5" w:rsidP="00942E86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 w:rsidRPr="00942E86">
              <w:rPr>
                <w:rFonts w:ascii="Times New Roman" w:hAnsi="Times New Roman" w:cs="Times New Roman"/>
                <w:color w:val="000000"/>
                <w:szCs w:val="20"/>
              </w:rPr>
              <w:t xml:space="preserve">Проектировать содержание увлекательных уроков на основе федеральных рабочих программ по предметам; </w:t>
            </w:r>
          </w:p>
          <w:p w14:paraId="5A68C079" w14:textId="77777777" w:rsidR="00005EE5" w:rsidRPr="008A2259" w:rsidRDefault="00005EE5" w:rsidP="00942E86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И</w:t>
            </w:r>
            <w:r w:rsidRPr="00942E86">
              <w:rPr>
                <w:rFonts w:ascii="Times New Roman" w:hAnsi="Times New Roman" w:cs="Times New Roman"/>
                <w:color w:val="000000"/>
                <w:szCs w:val="20"/>
              </w:rPr>
              <w:t xml:space="preserve">спользовать комплексные задания для развития функциональной грамотности у младших школьников; </w:t>
            </w:r>
          </w:p>
          <w:p w14:paraId="51041F9E" w14:textId="11FD3DB3" w:rsidR="00005EE5" w:rsidRPr="00942E86" w:rsidRDefault="00005EE5" w:rsidP="008A2259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eastAsiaTheme="minorEastAsia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Э</w:t>
            </w:r>
            <w:r w:rsidRPr="00942E86">
              <w:rPr>
                <w:rFonts w:ascii="Times New Roman" w:hAnsi="Times New Roman" w:cs="Times New Roman"/>
                <w:color w:val="000000"/>
                <w:szCs w:val="20"/>
              </w:rPr>
              <w:t xml:space="preserve">ффективно применять современные образовательные технологии, чтобы сделать 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каждый урок настоящим событием!</w:t>
            </w:r>
          </w:p>
        </w:tc>
        <w:tc>
          <w:tcPr>
            <w:tcW w:w="1134" w:type="dxa"/>
            <w:vAlign w:val="center"/>
          </w:tcPr>
          <w:p w14:paraId="263DC1D9" w14:textId="266F5CD8" w:rsidR="00005EE5" w:rsidRPr="00005EE5" w:rsidRDefault="00005EE5" w:rsidP="007F78B7">
            <w:pPr>
              <w:widowControl w:val="0"/>
              <w:jc w:val="both"/>
              <w:rPr>
                <w:rFonts w:ascii="Times New Roman" w:eastAsiaTheme="minorEastAsia" w:hAnsi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05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410" w:type="dxa"/>
            <w:vAlign w:val="center"/>
          </w:tcPr>
          <w:p w14:paraId="2A426651" w14:textId="19498B5C" w:rsidR="00005EE5" w:rsidRPr="00005EE5" w:rsidRDefault="00005EE5" w:rsidP="000F0A6C">
            <w:pPr>
              <w:widowControl w:val="0"/>
              <w:jc w:val="center"/>
              <w:rPr>
                <w:rFonts w:ascii="Times New Roman" w:eastAsiaTheme="minorEastAsia" w:hAnsi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05EE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09.02.2026-20.03.2026</w:t>
            </w:r>
          </w:p>
        </w:tc>
        <w:tc>
          <w:tcPr>
            <w:tcW w:w="3621" w:type="dxa"/>
            <w:vAlign w:val="center"/>
          </w:tcPr>
          <w:p w14:paraId="505C0C03" w14:textId="35740770" w:rsidR="00005EE5" w:rsidRPr="00005EE5" w:rsidRDefault="00005EE5" w:rsidP="000F0A6C">
            <w:pPr>
              <w:widowControl w:val="0"/>
              <w:jc w:val="both"/>
              <w:rPr>
                <w:rFonts w:ascii="Times New Roman" w:eastAsiaTheme="minorEastAsia" w:hAnsi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05EE5"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  <w:t>https://edubank.iro.perm.ru/?action=search&amp;subaction=viewcourse&amp;course_id=7234</w:t>
            </w:r>
          </w:p>
        </w:tc>
      </w:tr>
    </w:tbl>
    <w:p w14:paraId="2E4B1314" w14:textId="77777777" w:rsidR="00BE0B5F" w:rsidRDefault="00BE0B5F" w:rsidP="0010774C">
      <w:pPr>
        <w:widowControl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BE0B5F" w:rsidSect="0010774C">
      <w:headerReference w:type="default" r:id="rId15"/>
      <w:footerReference w:type="default" r:id="rId16"/>
      <w:pgSz w:w="16838" w:h="11906" w:orient="landscape"/>
      <w:pgMar w:top="426" w:right="567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72D4D" w14:textId="77777777" w:rsidR="00A439C9" w:rsidRDefault="00A439C9" w:rsidP="008E4ABA">
      <w:pPr>
        <w:spacing w:after="0" w:line="240" w:lineRule="auto"/>
      </w:pPr>
      <w:r>
        <w:separator/>
      </w:r>
    </w:p>
  </w:endnote>
  <w:endnote w:type="continuationSeparator" w:id="0">
    <w:p w14:paraId="32F91BCA" w14:textId="77777777" w:rsidR="00A439C9" w:rsidRDefault="00A439C9" w:rsidP="008E4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5BF4C" w14:textId="2F06B0E8" w:rsidR="00A901C4" w:rsidRDefault="00A901C4">
    <w:pPr>
      <w:pStyle w:val="af0"/>
      <w:jc w:val="right"/>
    </w:pPr>
  </w:p>
  <w:p w14:paraId="4AE6B157" w14:textId="77777777" w:rsidR="00A901C4" w:rsidRDefault="00A901C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8CE7A" w14:textId="77777777" w:rsidR="00A439C9" w:rsidRDefault="00A439C9" w:rsidP="008E4ABA">
      <w:pPr>
        <w:spacing w:after="0" w:line="240" w:lineRule="auto"/>
      </w:pPr>
      <w:r>
        <w:separator/>
      </w:r>
    </w:p>
  </w:footnote>
  <w:footnote w:type="continuationSeparator" w:id="0">
    <w:p w14:paraId="1619EB39" w14:textId="77777777" w:rsidR="00A439C9" w:rsidRDefault="00A439C9" w:rsidP="008E4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5628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1B6CC6B" w14:textId="1F5E676B" w:rsidR="008E4ABA" w:rsidRPr="008E4ABA" w:rsidRDefault="008E4ABA">
        <w:pPr>
          <w:pStyle w:val="ae"/>
          <w:jc w:val="center"/>
          <w:rPr>
            <w:rFonts w:ascii="Times New Roman" w:hAnsi="Times New Roman" w:cs="Times New Roman"/>
          </w:rPr>
        </w:pPr>
        <w:r w:rsidRPr="008E4ABA">
          <w:rPr>
            <w:rFonts w:ascii="Times New Roman" w:hAnsi="Times New Roman" w:cs="Times New Roman"/>
          </w:rPr>
          <w:fldChar w:fldCharType="begin"/>
        </w:r>
        <w:r w:rsidRPr="008E4ABA">
          <w:rPr>
            <w:rFonts w:ascii="Times New Roman" w:hAnsi="Times New Roman" w:cs="Times New Roman"/>
          </w:rPr>
          <w:instrText>PAGE   \* MERGEFORMAT</w:instrText>
        </w:r>
        <w:r w:rsidRPr="008E4ABA">
          <w:rPr>
            <w:rFonts w:ascii="Times New Roman" w:hAnsi="Times New Roman" w:cs="Times New Roman"/>
          </w:rPr>
          <w:fldChar w:fldCharType="separate"/>
        </w:r>
        <w:r w:rsidR="00005EE5">
          <w:rPr>
            <w:rFonts w:ascii="Times New Roman" w:hAnsi="Times New Roman" w:cs="Times New Roman"/>
            <w:noProof/>
          </w:rPr>
          <w:t>4</w:t>
        </w:r>
        <w:r w:rsidRPr="008E4ABA">
          <w:rPr>
            <w:rFonts w:ascii="Times New Roman" w:hAnsi="Times New Roman" w:cs="Times New Roman"/>
          </w:rPr>
          <w:fldChar w:fldCharType="end"/>
        </w:r>
      </w:p>
    </w:sdtContent>
  </w:sdt>
  <w:p w14:paraId="63AF68F9" w14:textId="77777777" w:rsidR="008E4ABA" w:rsidRDefault="008E4AB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86302"/>
    <w:multiLevelType w:val="hybridMultilevel"/>
    <w:tmpl w:val="2004AE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E6563"/>
    <w:multiLevelType w:val="hybridMultilevel"/>
    <w:tmpl w:val="9EE43D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75F23"/>
    <w:multiLevelType w:val="hybridMultilevel"/>
    <w:tmpl w:val="3BE2B5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E731C"/>
    <w:multiLevelType w:val="hybridMultilevel"/>
    <w:tmpl w:val="762A9E1A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6FD923D5"/>
    <w:multiLevelType w:val="hybridMultilevel"/>
    <w:tmpl w:val="C99A9D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342E2"/>
    <w:multiLevelType w:val="hybridMultilevel"/>
    <w:tmpl w:val="225C6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33C47"/>
    <w:multiLevelType w:val="hybridMultilevel"/>
    <w:tmpl w:val="40207E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B5F"/>
    <w:rsid w:val="00003F6D"/>
    <w:rsid w:val="00005EE5"/>
    <w:rsid w:val="000640F4"/>
    <w:rsid w:val="000F0A6C"/>
    <w:rsid w:val="0010774C"/>
    <w:rsid w:val="0012086C"/>
    <w:rsid w:val="001751ED"/>
    <w:rsid w:val="002403E6"/>
    <w:rsid w:val="002C33B1"/>
    <w:rsid w:val="00305DBE"/>
    <w:rsid w:val="003D1B22"/>
    <w:rsid w:val="003D3968"/>
    <w:rsid w:val="003E6EEA"/>
    <w:rsid w:val="0041052F"/>
    <w:rsid w:val="004E5D58"/>
    <w:rsid w:val="00507888"/>
    <w:rsid w:val="00521A27"/>
    <w:rsid w:val="00574857"/>
    <w:rsid w:val="0058253E"/>
    <w:rsid w:val="005B0BAC"/>
    <w:rsid w:val="005F2C11"/>
    <w:rsid w:val="006833AB"/>
    <w:rsid w:val="006F45C8"/>
    <w:rsid w:val="00773F8E"/>
    <w:rsid w:val="007D6B04"/>
    <w:rsid w:val="007F78B7"/>
    <w:rsid w:val="00814633"/>
    <w:rsid w:val="008A2259"/>
    <w:rsid w:val="008B728E"/>
    <w:rsid w:val="008E4ABA"/>
    <w:rsid w:val="00942E86"/>
    <w:rsid w:val="009B774E"/>
    <w:rsid w:val="009D5A7F"/>
    <w:rsid w:val="009D6C03"/>
    <w:rsid w:val="00A439C9"/>
    <w:rsid w:val="00A4648C"/>
    <w:rsid w:val="00A7033F"/>
    <w:rsid w:val="00A901C4"/>
    <w:rsid w:val="00B70D45"/>
    <w:rsid w:val="00BD070C"/>
    <w:rsid w:val="00BE0B5F"/>
    <w:rsid w:val="00BF08C3"/>
    <w:rsid w:val="00CC7356"/>
    <w:rsid w:val="00CD66DB"/>
    <w:rsid w:val="00D50324"/>
    <w:rsid w:val="00DC2472"/>
    <w:rsid w:val="00DD35FB"/>
    <w:rsid w:val="00E05FF0"/>
    <w:rsid w:val="00E47165"/>
    <w:rsid w:val="00FE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80EA9"/>
  <w15:docId w15:val="{210DFD71-8BAF-4B99-9974-C56D4766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0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0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0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0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0B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0B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0B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0B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0B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0B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0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0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0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0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0B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0B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0B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0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0B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E0B5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F7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E1BAE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E1BAE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8E4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E4ABA"/>
  </w:style>
  <w:style w:type="paragraph" w:styleId="af0">
    <w:name w:val="footer"/>
    <w:basedOn w:val="a"/>
    <w:link w:val="af1"/>
    <w:uiPriority w:val="99"/>
    <w:unhideWhenUsed/>
    <w:rsid w:val="008E4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E4ABA"/>
  </w:style>
  <w:style w:type="paragraph" w:styleId="af2">
    <w:name w:val="Balloon Text"/>
    <w:basedOn w:val="a"/>
    <w:link w:val="af3"/>
    <w:uiPriority w:val="99"/>
    <w:semiHidden/>
    <w:unhideWhenUsed/>
    <w:rsid w:val="003D1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3D1B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bank.iro.perm.ru/?action=search&amp;subaction=viewcourse&amp;course_id=7205" TargetMode="External"/><Relationship Id="rId13" Type="http://schemas.openxmlformats.org/officeDocument/2006/relationships/hyperlink" Target="https://edubank.iro.perm.ru/?action=search&amp;subaction=viewcourse&amp;course_id=721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dubank.iro.perm.ru/?action=search&amp;subaction=viewcourse&amp;course_id=7203" TargetMode="External"/><Relationship Id="rId12" Type="http://schemas.openxmlformats.org/officeDocument/2006/relationships/hyperlink" Target="https://edubank.iro.perm.ru/?action=search&amp;subaction=viewcourse&amp;course_id=722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bank.iro.perm.ru/?action=search&amp;subaction=viewcourse&amp;course_id=7219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edubank.iro.perm.ru/?action=search&amp;subaction=viewcourse&amp;course_id=72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bank.iro.perm.ru/?action=search&amp;subaction=viewcourse&amp;course_id=7212" TargetMode="External"/><Relationship Id="rId14" Type="http://schemas.openxmlformats.org/officeDocument/2006/relationships/hyperlink" Target="https://edubank.iro.perm.ru/?action=search&amp;subaction=viewcourse&amp;course_id=72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ГУП: Григорьева Н.Т. (Помощник ректора)</dc:creator>
  <cp:lastModifiedBy>Ларькова Светлана Сергеевна</cp:lastModifiedBy>
  <cp:revision>2</cp:revision>
  <cp:lastPrinted>2025-07-21T11:08:00Z</cp:lastPrinted>
  <dcterms:created xsi:type="dcterms:W3CDTF">2026-01-19T11:32:00Z</dcterms:created>
  <dcterms:modified xsi:type="dcterms:W3CDTF">2026-01-19T11:32:00Z</dcterms:modified>
</cp:coreProperties>
</file>